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70B2B" w14:textId="77777777" w:rsidR="006D5F20" w:rsidRDefault="006D5F20" w:rsidP="006D5F20">
      <w:pPr>
        <w:pStyle w:val="Heading1"/>
        <w:keepNext w:val="0"/>
        <w:keepLines w:val="0"/>
        <w:spacing w:before="0" w:after="480"/>
        <w:rPr>
          <w:rFonts w:ascii="Ubuntu Light" w:eastAsia="Times New Roman" w:hAnsi="Ubuntu Light" w:cs="Arial"/>
          <w:color w:val="0090D4"/>
          <w:sz w:val="56"/>
          <w:szCs w:val="48"/>
          <w:lang w:eastAsia="en-GB"/>
        </w:rPr>
      </w:pPr>
    </w:p>
    <w:p w14:paraId="059DE314" w14:textId="5A6E38AB" w:rsidR="00C74F35" w:rsidRPr="006D5F20" w:rsidRDefault="00B10236" w:rsidP="006D5F20">
      <w:pPr>
        <w:pStyle w:val="Heading1"/>
        <w:keepNext w:val="0"/>
        <w:keepLines w:val="0"/>
        <w:spacing w:before="0" w:after="480"/>
        <w:rPr>
          <w:rFonts w:ascii="Ubuntu Light" w:eastAsia="Times New Roman" w:hAnsi="Ubuntu Light" w:cs="Arial"/>
          <w:color w:val="0090D4"/>
          <w:sz w:val="56"/>
          <w:szCs w:val="48"/>
          <w:lang w:val="en-GB" w:eastAsia="en-GB"/>
        </w:rPr>
      </w:pPr>
      <w:bookmarkStart w:id="0" w:name="_Toc229399107"/>
      <w:r w:rsidRPr="006D5F20">
        <w:rPr>
          <w:rFonts w:ascii="Ubuntu Light" w:eastAsia="Times New Roman" w:hAnsi="Ubuntu Light" w:cs="Arial"/>
          <w:color w:val="0090D4"/>
          <w:sz w:val="56"/>
          <w:szCs w:val="48"/>
          <w:lang w:val="en-GB" w:eastAsia="en-GB"/>
        </w:rPr>
        <w:t>Protocol 007: STER &amp; SHED 22-26 (Jan 2022)</w:t>
      </w:r>
      <w:bookmarkStart w:id="1" w:name="_Toc229399108"/>
      <w:bookmarkEnd w:id="0"/>
      <w:r w:rsidR="00C74F35" w:rsidRPr="006D5F20">
        <w:rPr>
          <w:rFonts w:ascii="Ubuntu Light" w:eastAsia="Times New Roman" w:hAnsi="Ubuntu Light" w:cs="Arial"/>
          <w:color w:val="0090D4"/>
          <w:sz w:val="56"/>
          <w:szCs w:val="48"/>
          <w:lang w:val="en-GB" w:eastAsia="en-GB"/>
        </w:rPr>
        <w:t>AHDB Recommended Lists (RL) for cereals and oilseeds: Special plots for the assessment of winter wheat sterility (infertility) and shedding (2022–26)</w:t>
      </w:r>
      <w:bookmarkEnd w:id="1"/>
    </w:p>
    <w:p w14:paraId="0D75FA8B" w14:textId="77777777" w:rsidR="00AC51C8" w:rsidRPr="0009244D" w:rsidRDefault="00AC51C8" w:rsidP="0009244D">
      <w:pPr>
        <w:pStyle w:val="BodyText"/>
        <w:rPr>
          <w:rFonts w:ascii="Arial" w:hAnsi="Arial" w:cs="Arial"/>
          <w:color w:val="5F5F5F"/>
          <w:sz w:val="20"/>
          <w:lang w:eastAsia="en-GB"/>
        </w:rPr>
      </w:pPr>
      <w:r w:rsidRPr="0009244D">
        <w:rPr>
          <w:rFonts w:ascii="Arial" w:hAnsi="Arial" w:cs="Arial"/>
          <w:color w:val="5F5F5F"/>
          <w:sz w:val="20"/>
          <w:lang w:eastAsia="en-GB"/>
        </w:rPr>
        <w:t>This protocol was believed to comply with relevant agrochemical, environmental and other regulations at the time of writing but it is the responsibility of the contractor to ensure that it continues to comply. In the event of non-compliance the protocol should not be followed but the Field Trials Manager should be notified at once of how the protocol requirements would breach regulations.</w:t>
      </w:r>
    </w:p>
    <w:p w14:paraId="02196644" w14:textId="77777777" w:rsidR="00AC51C8" w:rsidRPr="0009244D" w:rsidRDefault="00AC51C8" w:rsidP="0009244D">
      <w:pPr>
        <w:pStyle w:val="BodyText"/>
        <w:rPr>
          <w:rFonts w:ascii="Arial" w:hAnsi="Arial" w:cs="Arial"/>
          <w:color w:val="5F5F5F"/>
          <w:sz w:val="20"/>
          <w:lang w:eastAsia="en-GB"/>
        </w:rPr>
      </w:pPr>
    </w:p>
    <w:p w14:paraId="2374E1EC" w14:textId="77777777" w:rsidR="00AC51C8" w:rsidRDefault="00AC51C8" w:rsidP="0009244D">
      <w:pPr>
        <w:pStyle w:val="BodyText"/>
        <w:rPr>
          <w:rFonts w:ascii="Arial" w:hAnsi="Arial" w:cs="Arial"/>
          <w:color w:val="5F5F5F"/>
          <w:sz w:val="20"/>
          <w:lang w:eastAsia="en-GB"/>
        </w:rPr>
      </w:pPr>
      <w:r w:rsidRPr="0009244D">
        <w:rPr>
          <w:rFonts w:ascii="Arial" w:hAnsi="Arial" w:cs="Arial"/>
          <w:color w:val="5F5F5F"/>
          <w:sz w:val="20"/>
          <w:lang w:eastAsia="en-GB"/>
        </w:rPr>
        <w:t>Any deviation from this protocol other than under the circumstances described above may result in a breach of contract and should be agreed in advance.</w:t>
      </w:r>
    </w:p>
    <w:p w14:paraId="73B5CCF1" w14:textId="77777777" w:rsidR="0009244D" w:rsidRPr="0009244D" w:rsidRDefault="0009244D" w:rsidP="0009244D">
      <w:pPr>
        <w:pStyle w:val="BodyText"/>
        <w:rPr>
          <w:rFonts w:ascii="Arial" w:hAnsi="Arial" w:cs="Arial"/>
          <w:color w:val="5F5F5F"/>
          <w:sz w:val="20"/>
          <w:lang w:eastAsia="en-GB"/>
        </w:rPr>
      </w:pPr>
    </w:p>
    <w:p w14:paraId="25E9BC80" w14:textId="77777777" w:rsidR="00AB62E5" w:rsidRPr="0009244D" w:rsidRDefault="00AB62E5" w:rsidP="0009244D">
      <w:pPr>
        <w:pStyle w:val="BodyText"/>
        <w:rPr>
          <w:rFonts w:ascii="Arial" w:hAnsi="Arial" w:cs="Arial"/>
          <w:color w:val="5F5F5F"/>
          <w:sz w:val="20"/>
          <w:lang w:eastAsia="en-GB"/>
        </w:rPr>
      </w:pPr>
      <w:r w:rsidRPr="0009244D">
        <w:rPr>
          <w:rFonts w:ascii="Arial" w:hAnsi="Arial" w:cs="Arial"/>
          <w:color w:val="5F5F5F"/>
          <w:sz w:val="20"/>
          <w:lang w:eastAsia="en-GB"/>
        </w:rPr>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12F132B3" w14:textId="77777777" w:rsidR="00AB62E5" w:rsidRPr="0009244D" w:rsidRDefault="00AB62E5" w:rsidP="0009244D">
      <w:pPr>
        <w:pStyle w:val="BodyText"/>
        <w:rPr>
          <w:rFonts w:ascii="Arial" w:hAnsi="Arial" w:cs="Arial"/>
          <w:color w:val="5F5F5F"/>
          <w:sz w:val="20"/>
          <w:lang w:eastAsia="en-GB"/>
        </w:rPr>
      </w:pPr>
    </w:p>
    <w:p w14:paraId="4A32B958" w14:textId="77777777" w:rsidR="00AB62E5" w:rsidRPr="0009244D" w:rsidRDefault="00AB62E5" w:rsidP="0009244D">
      <w:pPr>
        <w:pStyle w:val="BodyText"/>
        <w:rPr>
          <w:rFonts w:ascii="Arial" w:hAnsi="Arial" w:cs="Arial"/>
          <w:color w:val="5F5F5F"/>
          <w:sz w:val="20"/>
          <w:lang w:eastAsia="en-GB"/>
        </w:rPr>
      </w:pPr>
      <w:r w:rsidRPr="0009244D">
        <w:rPr>
          <w:rFonts w:ascii="Arial" w:hAnsi="Arial" w:cs="Arial"/>
          <w:color w:val="5F5F5F"/>
          <w:sz w:val="20"/>
          <w:lang w:eastAsia="en-GB"/>
        </w:rPr>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16FD4747" w14:textId="77777777" w:rsidR="00AB62E5" w:rsidRPr="0009244D" w:rsidRDefault="00AB62E5" w:rsidP="0009244D">
      <w:pPr>
        <w:pStyle w:val="BodyText"/>
        <w:rPr>
          <w:rFonts w:ascii="Arial" w:hAnsi="Arial" w:cs="Arial"/>
          <w:color w:val="5F5F5F"/>
          <w:sz w:val="20"/>
          <w:lang w:eastAsia="en-GB"/>
        </w:rPr>
      </w:pPr>
    </w:p>
    <w:p w14:paraId="0DA42E43" w14:textId="77777777" w:rsidR="00AB62E5" w:rsidRPr="0009244D" w:rsidRDefault="00AB62E5" w:rsidP="0009244D">
      <w:pPr>
        <w:pStyle w:val="BodyText"/>
        <w:rPr>
          <w:rFonts w:ascii="Arial" w:hAnsi="Arial" w:cs="Arial"/>
          <w:color w:val="5F5F5F"/>
          <w:sz w:val="20"/>
          <w:lang w:eastAsia="en-GB"/>
        </w:rPr>
      </w:pPr>
      <w:r w:rsidRPr="0009244D">
        <w:rPr>
          <w:rFonts w:ascii="Arial" w:hAnsi="Arial" w:cs="Arial"/>
          <w:color w:val="5F5F5F"/>
          <w:sz w:val="20"/>
          <w:lang w:eastAsia="en-GB"/>
        </w:rPr>
        <w:t>AHDB Cereals &amp; Oilseeds is a part of the Agriculture and Horticulture Development Board (AHDB).</w:t>
      </w:r>
    </w:p>
    <w:p w14:paraId="095C9851" w14:textId="77777777" w:rsidR="003D5AAB" w:rsidRDefault="003D5AAB" w:rsidP="0009244D">
      <w:pPr>
        <w:pStyle w:val="BodyText"/>
      </w:pPr>
    </w:p>
    <w:p w14:paraId="38A3283C" w14:textId="77777777" w:rsidR="0009244D" w:rsidRDefault="0009244D" w:rsidP="0009244D">
      <w:pPr>
        <w:pStyle w:val="BodyText"/>
      </w:pPr>
    </w:p>
    <w:p w14:paraId="748CA2CA" w14:textId="77777777" w:rsidR="0009244D" w:rsidRDefault="0009244D" w:rsidP="0009244D">
      <w:pPr>
        <w:pStyle w:val="BodyText"/>
      </w:pPr>
    </w:p>
    <w:p w14:paraId="6C28A746" w14:textId="77777777" w:rsidR="004535F6" w:rsidRDefault="004535F6" w:rsidP="0009244D">
      <w:pPr>
        <w:pStyle w:val="BodyText"/>
      </w:pPr>
    </w:p>
    <w:p w14:paraId="760A50D6" w14:textId="77777777" w:rsidR="004535F6" w:rsidRDefault="004535F6" w:rsidP="0009244D">
      <w:pPr>
        <w:pStyle w:val="BodyText"/>
      </w:pPr>
    </w:p>
    <w:p w14:paraId="21EC36BF" w14:textId="77777777" w:rsidR="004535F6" w:rsidRDefault="004535F6" w:rsidP="0009244D">
      <w:pPr>
        <w:pStyle w:val="BodyText"/>
      </w:pPr>
    </w:p>
    <w:p w14:paraId="2A75CC78" w14:textId="77777777" w:rsidR="004535F6" w:rsidRDefault="004535F6" w:rsidP="0009244D">
      <w:pPr>
        <w:pStyle w:val="BodyText"/>
      </w:pPr>
    </w:p>
    <w:p w14:paraId="5A02EDFF" w14:textId="77777777" w:rsidR="004535F6" w:rsidRDefault="004535F6" w:rsidP="0009244D">
      <w:pPr>
        <w:pStyle w:val="BodyText"/>
      </w:pPr>
    </w:p>
    <w:p w14:paraId="095534D7" w14:textId="77777777" w:rsidR="004535F6" w:rsidRDefault="004535F6" w:rsidP="0009244D">
      <w:pPr>
        <w:pStyle w:val="BodyText"/>
      </w:pPr>
    </w:p>
    <w:p w14:paraId="2C611BA6" w14:textId="77777777" w:rsidR="004535F6" w:rsidRDefault="004535F6" w:rsidP="0009244D">
      <w:pPr>
        <w:pStyle w:val="BodyText"/>
      </w:pPr>
    </w:p>
    <w:p w14:paraId="3BD5CD0D" w14:textId="77777777" w:rsidR="004535F6" w:rsidRDefault="004535F6" w:rsidP="0009244D">
      <w:pPr>
        <w:pStyle w:val="BodyText"/>
      </w:pPr>
    </w:p>
    <w:p w14:paraId="13B41F14" w14:textId="77777777" w:rsidR="004535F6" w:rsidRDefault="004535F6" w:rsidP="0009244D">
      <w:pPr>
        <w:pStyle w:val="BodyText"/>
      </w:pPr>
    </w:p>
    <w:p w14:paraId="64BFFCF7" w14:textId="77777777" w:rsidR="004535F6" w:rsidRPr="00761F32" w:rsidRDefault="004535F6" w:rsidP="004535F6">
      <w:pPr>
        <w:pStyle w:val="Heading2"/>
        <w:keepNext w:val="0"/>
        <w:keepLines w:val="0"/>
        <w:spacing w:before="720" w:after="240"/>
        <w:jc w:val="both"/>
        <w:rPr>
          <w:rFonts w:ascii="Ubuntu" w:eastAsia="Times New Roman" w:hAnsi="Ubuntu" w:cs="Arial"/>
          <w:color w:val="0090D4"/>
          <w:sz w:val="40"/>
          <w:szCs w:val="36"/>
          <w:lang w:val="en-GB" w:eastAsia="en-GB"/>
        </w:rPr>
      </w:pPr>
      <w:bookmarkStart w:id="2" w:name="_Toc229399109"/>
      <w:r w:rsidRPr="00761F32">
        <w:rPr>
          <w:rFonts w:ascii="Ubuntu" w:eastAsia="Times New Roman" w:hAnsi="Ubuntu" w:cs="Arial"/>
          <w:color w:val="0090D4"/>
          <w:sz w:val="40"/>
          <w:szCs w:val="36"/>
          <w:lang w:val="en-GB" w:eastAsia="en-GB"/>
        </w:rPr>
        <w:lastRenderedPageBreak/>
        <w:t>Changes from previous version</w:t>
      </w:r>
      <w:bookmarkEnd w:id="2"/>
    </w:p>
    <w:tbl>
      <w:tblPr>
        <w:tblStyle w:val="TableGrid"/>
        <w:tblW w:w="0" w:type="auto"/>
        <w:tblLook w:val="04A0" w:firstRow="1" w:lastRow="0" w:firstColumn="1" w:lastColumn="0" w:noHBand="0" w:noVBand="1"/>
      </w:tblPr>
      <w:tblGrid>
        <w:gridCol w:w="1129"/>
        <w:gridCol w:w="993"/>
        <w:gridCol w:w="6894"/>
      </w:tblGrid>
      <w:tr w:rsidR="004535F6" w:rsidRPr="00BD4635" w14:paraId="6F3F3D7F" w14:textId="77777777" w:rsidTr="007D4020">
        <w:tc>
          <w:tcPr>
            <w:tcW w:w="1129" w:type="dxa"/>
            <w:shd w:val="clear" w:color="auto" w:fill="E9F4FC"/>
          </w:tcPr>
          <w:p w14:paraId="3458703D" w14:textId="77777777" w:rsidR="004535F6" w:rsidRPr="00F70802" w:rsidRDefault="004535F6" w:rsidP="007D4020">
            <w:pPr>
              <w:pStyle w:val="Tableheading"/>
              <w:tabs>
                <w:tab w:val="left" w:pos="615"/>
                <w:tab w:val="center" w:pos="3209"/>
              </w:tabs>
              <w:jc w:val="left"/>
              <w:rPr>
                <w:bCs w:val="0"/>
              </w:rPr>
            </w:pPr>
            <w:r w:rsidRPr="00F70802">
              <w:rPr>
                <w:bCs w:val="0"/>
              </w:rPr>
              <w:t>Page no.</w:t>
            </w:r>
          </w:p>
        </w:tc>
        <w:tc>
          <w:tcPr>
            <w:tcW w:w="993" w:type="dxa"/>
            <w:shd w:val="clear" w:color="auto" w:fill="E9F4FC"/>
          </w:tcPr>
          <w:p w14:paraId="3FD6AC34" w14:textId="77777777" w:rsidR="004535F6" w:rsidRPr="00F70802" w:rsidRDefault="004535F6" w:rsidP="007D4020">
            <w:pPr>
              <w:pStyle w:val="Tableheading"/>
              <w:tabs>
                <w:tab w:val="left" w:pos="615"/>
                <w:tab w:val="center" w:pos="3209"/>
              </w:tabs>
              <w:jc w:val="left"/>
              <w:rPr>
                <w:bCs w:val="0"/>
              </w:rPr>
            </w:pPr>
            <w:r w:rsidRPr="00F70802">
              <w:rPr>
                <w:bCs w:val="0"/>
              </w:rPr>
              <w:t>Section</w:t>
            </w:r>
          </w:p>
        </w:tc>
        <w:tc>
          <w:tcPr>
            <w:tcW w:w="6894" w:type="dxa"/>
            <w:shd w:val="clear" w:color="auto" w:fill="E9F4FC"/>
          </w:tcPr>
          <w:p w14:paraId="29990AC7" w14:textId="77777777" w:rsidR="004535F6" w:rsidRPr="00F70802" w:rsidRDefault="004535F6" w:rsidP="007D4020">
            <w:pPr>
              <w:pStyle w:val="Tableheading"/>
              <w:tabs>
                <w:tab w:val="left" w:pos="615"/>
                <w:tab w:val="center" w:pos="3209"/>
              </w:tabs>
              <w:jc w:val="left"/>
              <w:rPr>
                <w:bCs w:val="0"/>
              </w:rPr>
            </w:pPr>
            <w:r w:rsidRPr="00F70802">
              <w:rPr>
                <w:bCs w:val="0"/>
              </w:rPr>
              <w:t>Details of change</w:t>
            </w:r>
          </w:p>
        </w:tc>
      </w:tr>
      <w:tr w:rsidR="004535F6" w:rsidRPr="00BD4635" w14:paraId="3138028A" w14:textId="77777777" w:rsidTr="007D4020">
        <w:tc>
          <w:tcPr>
            <w:tcW w:w="1129" w:type="dxa"/>
          </w:tcPr>
          <w:p w14:paraId="68271CBB" w14:textId="77777777" w:rsidR="004535F6" w:rsidRPr="00DD1B84" w:rsidRDefault="004535F6" w:rsidP="007D4020">
            <w:pPr>
              <w:pStyle w:val="Table-Body-centred"/>
              <w:jc w:val="left"/>
            </w:pPr>
          </w:p>
        </w:tc>
        <w:tc>
          <w:tcPr>
            <w:tcW w:w="993" w:type="dxa"/>
          </w:tcPr>
          <w:p w14:paraId="3F862BD8" w14:textId="77777777" w:rsidR="004535F6" w:rsidRPr="00DD1B84" w:rsidRDefault="004535F6" w:rsidP="007D4020">
            <w:pPr>
              <w:pStyle w:val="Table-Body-centred"/>
              <w:jc w:val="left"/>
            </w:pPr>
          </w:p>
        </w:tc>
        <w:tc>
          <w:tcPr>
            <w:tcW w:w="6894" w:type="dxa"/>
          </w:tcPr>
          <w:p w14:paraId="194CC541" w14:textId="77777777" w:rsidR="004535F6" w:rsidRPr="00DD1B84" w:rsidRDefault="004535F6" w:rsidP="007D4020">
            <w:pPr>
              <w:pStyle w:val="Table-Body-centred"/>
              <w:jc w:val="left"/>
            </w:pPr>
          </w:p>
        </w:tc>
      </w:tr>
    </w:tbl>
    <w:p w14:paraId="60B07246" w14:textId="77777777" w:rsidR="0009244D" w:rsidRDefault="0009244D" w:rsidP="0009244D">
      <w:pPr>
        <w:pStyle w:val="BodyText"/>
      </w:pPr>
    </w:p>
    <w:p w14:paraId="2970E03C" w14:textId="77777777" w:rsidR="0009244D" w:rsidRDefault="0009244D" w:rsidP="0009244D">
      <w:pPr>
        <w:pStyle w:val="BodyText"/>
      </w:pPr>
    </w:p>
    <w:sdt>
      <w:sdtPr>
        <w:rPr>
          <w:rFonts w:ascii="Times New Roman" w:eastAsia="Times New Roman" w:hAnsi="Times New Roman" w:cs="Times New Roman"/>
          <w:color w:val="auto"/>
          <w:sz w:val="24"/>
          <w:szCs w:val="24"/>
        </w:rPr>
        <w:id w:val="-1470812091"/>
        <w:docPartObj>
          <w:docPartGallery w:val="Table of Contents"/>
          <w:docPartUnique/>
        </w:docPartObj>
      </w:sdtPr>
      <w:sdtEndPr>
        <w:rPr>
          <w:b/>
          <w:bCs/>
          <w:noProof/>
        </w:rPr>
      </w:sdtEndPr>
      <w:sdtContent>
        <w:p w14:paraId="79DC6733" w14:textId="5CB62EB8" w:rsidR="00236835" w:rsidRPr="00AB1286" w:rsidRDefault="00236835">
          <w:pPr>
            <w:pStyle w:val="TOCHeading"/>
            <w:rPr>
              <w:rFonts w:ascii="Ubuntu" w:eastAsia="Times New Roman" w:hAnsi="Ubuntu" w:cs="Arial"/>
              <w:color w:val="0090D4"/>
              <w:sz w:val="40"/>
              <w:szCs w:val="36"/>
              <w:lang w:val="en-GB" w:eastAsia="en-GB"/>
            </w:rPr>
          </w:pPr>
          <w:r w:rsidRPr="00AB1286">
            <w:rPr>
              <w:rFonts w:ascii="Ubuntu" w:eastAsia="Times New Roman" w:hAnsi="Ubuntu" w:cs="Arial"/>
              <w:color w:val="0090D4"/>
              <w:sz w:val="40"/>
              <w:szCs w:val="36"/>
              <w:lang w:val="en-GB" w:eastAsia="en-GB"/>
            </w:rPr>
            <w:t>Contents</w:t>
          </w:r>
        </w:p>
        <w:p w14:paraId="6E0B7E73" w14:textId="24730A08" w:rsidR="00AB1286" w:rsidRDefault="00B50AFE" w:rsidP="00724E27">
          <w:pPr>
            <w:pStyle w:val="TOC1"/>
            <w:rPr>
              <w:rStyle w:val="Hyperlink"/>
              <w:rFonts w:ascii="Arial" w:hAnsi="Arial" w:cs="Arial"/>
              <w:noProof/>
              <w:color w:val="5F5F5F"/>
              <w:sz w:val="20"/>
              <w:szCs w:val="20"/>
              <w:u w:val="none"/>
              <w:lang w:val="en-GB" w:eastAsia="en-GB"/>
            </w:rPr>
          </w:pPr>
          <w:r w:rsidRPr="00B50AFE">
            <w:rPr>
              <w:rStyle w:val="Hyperlink"/>
              <w:rFonts w:ascii="Arial" w:hAnsi="Arial" w:cs="Arial"/>
              <w:noProof/>
              <w:color w:val="5F5F5F"/>
              <w:sz w:val="20"/>
              <w:szCs w:val="20"/>
              <w:u w:val="none"/>
              <w:lang w:val="en-GB" w:eastAsia="en-GB"/>
            </w:rPr>
            <w:t xml:space="preserve">Each of the sections listed below can be used to navigate the document by left clicking the relevant section whilst pressing the Ctrl button at the same time.  </w:t>
          </w:r>
        </w:p>
        <w:p w14:paraId="4F3636DD" w14:textId="77777777" w:rsidR="00B50AFE" w:rsidRPr="00B50AFE" w:rsidRDefault="00B50AFE" w:rsidP="00B50AFE">
          <w:pPr>
            <w:rPr>
              <w:lang w:val="en-GB" w:eastAsia="en-GB"/>
            </w:rPr>
          </w:pPr>
        </w:p>
        <w:p w14:paraId="1E5932D4" w14:textId="6601CE01" w:rsidR="00236835" w:rsidRPr="00D43DBA" w:rsidRDefault="00AB1286" w:rsidP="00724E27">
          <w:pPr>
            <w:pStyle w:val="TOC1"/>
            <w:rPr>
              <w:rFonts w:ascii="Arial" w:hAnsi="Arial" w:cs="Arial"/>
              <w:noProof/>
              <w:color w:val="5F5F5F"/>
              <w:sz w:val="20"/>
              <w:szCs w:val="20"/>
            </w:rPr>
          </w:pPr>
          <w:r w:rsidRPr="00AB1286">
            <w:rPr>
              <w:rStyle w:val="Hyperlink"/>
              <w:rFonts w:ascii="Arial" w:hAnsi="Arial" w:cs="Arial"/>
              <w:noProof/>
              <w:color w:val="5F5F5F"/>
              <w:sz w:val="20"/>
              <w:szCs w:val="20"/>
              <w:u w:val="none"/>
              <w:lang w:val="en-GB" w:eastAsia="en-GB"/>
            </w:rPr>
            <w:t>Title Page</w:t>
          </w:r>
          <w:r w:rsidRPr="00AB1286">
            <w:t xml:space="preserve"> </w:t>
          </w:r>
          <w:r w:rsidR="00236835" w:rsidRPr="00AB1286">
            <w:fldChar w:fldCharType="begin"/>
          </w:r>
          <w:r w:rsidR="00236835" w:rsidRPr="00AB1286">
            <w:instrText xml:space="preserve"> TOC \o "1-3" \h \z \u </w:instrText>
          </w:r>
          <w:r w:rsidR="00236835" w:rsidRPr="00AB1286">
            <w:fldChar w:fldCharType="separate"/>
          </w:r>
          <w:hyperlink w:anchor="_Toc229399107" w:history="1">
            <w:r w:rsidR="00236835" w:rsidRPr="00D43DBA">
              <w:rPr>
                <w:rStyle w:val="Hyperlink"/>
                <w:rFonts w:ascii="Arial" w:hAnsi="Arial" w:cs="Arial"/>
                <w:noProof/>
                <w:color w:val="5F5F5F"/>
                <w:sz w:val="20"/>
                <w:szCs w:val="20"/>
                <w:lang w:val="en-GB" w:eastAsia="en-GB"/>
              </w:rPr>
              <w:t>Protocol 007: STER &amp; SHED 22-26</w:t>
            </w:r>
            <w:r w:rsidR="00236835" w:rsidRPr="00D43DBA">
              <w:rPr>
                <w:rStyle w:val="Hyperlink"/>
                <w:noProof/>
                <w:webHidden/>
                <w:color w:val="5F5F5F"/>
                <w:lang w:val="en-GB" w:eastAsia="en-GB"/>
              </w:rPr>
              <w:tab/>
            </w:r>
            <w:r w:rsidR="00236835" w:rsidRPr="00D43DBA">
              <w:rPr>
                <w:rStyle w:val="Hyperlink"/>
                <w:noProof/>
                <w:webHidden/>
                <w:color w:val="5F5F5F"/>
                <w:lang w:val="en-GB" w:eastAsia="en-GB"/>
              </w:rPr>
              <w:fldChar w:fldCharType="begin"/>
            </w:r>
            <w:r w:rsidR="00236835" w:rsidRPr="00D43DBA">
              <w:rPr>
                <w:rStyle w:val="Hyperlink"/>
                <w:noProof/>
                <w:webHidden/>
                <w:color w:val="5F5F5F"/>
                <w:lang w:val="en-GB" w:eastAsia="en-GB"/>
              </w:rPr>
              <w:instrText xml:space="preserve"> PAGEREF _Toc229399107 \h </w:instrText>
            </w:r>
            <w:r w:rsidR="00236835" w:rsidRPr="00D43DBA">
              <w:rPr>
                <w:rStyle w:val="Hyperlink"/>
                <w:noProof/>
                <w:webHidden/>
                <w:color w:val="5F5F5F"/>
                <w:lang w:val="en-GB" w:eastAsia="en-GB"/>
              </w:rPr>
            </w:r>
            <w:r w:rsidR="00236835" w:rsidRPr="00D43DBA">
              <w:rPr>
                <w:rStyle w:val="Hyperlink"/>
                <w:noProof/>
                <w:webHidden/>
                <w:color w:val="5F5F5F"/>
                <w:lang w:val="en-GB" w:eastAsia="en-GB"/>
              </w:rPr>
              <w:fldChar w:fldCharType="separate"/>
            </w:r>
            <w:r w:rsidR="004535F6">
              <w:rPr>
                <w:rStyle w:val="Hyperlink"/>
                <w:noProof/>
                <w:webHidden/>
                <w:color w:val="5F5F5F"/>
                <w:lang w:val="en-GB" w:eastAsia="en-GB"/>
              </w:rPr>
              <w:t>1</w:t>
            </w:r>
            <w:r w:rsidR="00236835" w:rsidRPr="00D43DBA">
              <w:rPr>
                <w:rStyle w:val="Hyperlink"/>
                <w:noProof/>
                <w:webHidden/>
                <w:color w:val="5F5F5F"/>
                <w:lang w:val="en-GB" w:eastAsia="en-GB"/>
              </w:rPr>
              <w:fldChar w:fldCharType="end"/>
            </w:r>
          </w:hyperlink>
        </w:p>
        <w:p w14:paraId="5EFFA257" w14:textId="7BEF5351" w:rsidR="00236835" w:rsidRPr="00AB1286" w:rsidRDefault="00236835">
          <w:pPr>
            <w:pStyle w:val="TOC2"/>
            <w:tabs>
              <w:tab w:val="right" w:leader="dot" w:pos="9016"/>
            </w:tabs>
            <w:rPr>
              <w:rFonts w:ascii="Arial" w:hAnsi="Arial" w:cs="Arial"/>
              <w:noProof/>
              <w:color w:val="5F5F5F"/>
              <w:sz w:val="20"/>
              <w:szCs w:val="20"/>
            </w:rPr>
          </w:pPr>
          <w:hyperlink w:anchor="_Toc229399109" w:history="1">
            <w:r w:rsidRPr="00AB1286">
              <w:rPr>
                <w:rStyle w:val="Hyperlink"/>
                <w:rFonts w:ascii="Arial" w:hAnsi="Arial" w:cs="Arial"/>
                <w:noProof/>
                <w:color w:val="5F5F5F"/>
                <w:sz w:val="20"/>
                <w:szCs w:val="20"/>
                <w:lang w:val="en-GB" w:eastAsia="en-GB"/>
              </w:rPr>
              <w:t>Changes from previous version</w:t>
            </w:r>
            <w:r w:rsidRPr="00AB1286">
              <w:rPr>
                <w:rFonts w:ascii="Arial" w:hAnsi="Arial" w:cs="Arial"/>
                <w:noProof/>
                <w:webHidden/>
                <w:color w:val="5F5F5F"/>
                <w:sz w:val="20"/>
                <w:szCs w:val="20"/>
              </w:rPr>
              <w:tab/>
            </w:r>
            <w:r w:rsidRPr="00AB1286">
              <w:rPr>
                <w:rFonts w:ascii="Arial" w:hAnsi="Arial" w:cs="Arial"/>
                <w:noProof/>
                <w:webHidden/>
                <w:color w:val="5F5F5F"/>
                <w:sz w:val="20"/>
                <w:szCs w:val="20"/>
              </w:rPr>
              <w:fldChar w:fldCharType="begin"/>
            </w:r>
            <w:r w:rsidRPr="00AB1286">
              <w:rPr>
                <w:rFonts w:ascii="Arial" w:hAnsi="Arial" w:cs="Arial"/>
                <w:noProof/>
                <w:webHidden/>
                <w:color w:val="5F5F5F"/>
                <w:sz w:val="20"/>
                <w:szCs w:val="20"/>
              </w:rPr>
              <w:instrText xml:space="preserve"> PAGEREF _Toc229399109 \h </w:instrText>
            </w:r>
            <w:r w:rsidRPr="00AB1286">
              <w:rPr>
                <w:rFonts w:ascii="Arial" w:hAnsi="Arial" w:cs="Arial"/>
                <w:noProof/>
                <w:webHidden/>
                <w:color w:val="5F5F5F"/>
                <w:sz w:val="20"/>
                <w:szCs w:val="20"/>
              </w:rPr>
            </w:r>
            <w:r w:rsidRPr="00AB1286">
              <w:rPr>
                <w:rFonts w:ascii="Arial" w:hAnsi="Arial" w:cs="Arial"/>
                <w:noProof/>
                <w:webHidden/>
                <w:color w:val="5F5F5F"/>
                <w:sz w:val="20"/>
                <w:szCs w:val="20"/>
              </w:rPr>
              <w:fldChar w:fldCharType="separate"/>
            </w:r>
            <w:r w:rsidR="004535F6">
              <w:rPr>
                <w:rFonts w:ascii="Arial" w:hAnsi="Arial" w:cs="Arial"/>
                <w:noProof/>
                <w:webHidden/>
                <w:color w:val="5F5F5F"/>
                <w:sz w:val="20"/>
                <w:szCs w:val="20"/>
              </w:rPr>
              <w:t>2</w:t>
            </w:r>
            <w:r w:rsidRPr="00AB1286">
              <w:rPr>
                <w:rFonts w:ascii="Arial" w:hAnsi="Arial" w:cs="Arial"/>
                <w:noProof/>
                <w:webHidden/>
                <w:color w:val="5F5F5F"/>
                <w:sz w:val="20"/>
                <w:szCs w:val="20"/>
              </w:rPr>
              <w:fldChar w:fldCharType="end"/>
            </w:r>
          </w:hyperlink>
        </w:p>
        <w:p w14:paraId="1003CDB5" w14:textId="1A8555CA" w:rsidR="00236835" w:rsidRPr="00AB1286" w:rsidRDefault="00236835">
          <w:pPr>
            <w:pStyle w:val="TOC2"/>
            <w:tabs>
              <w:tab w:val="right" w:leader="dot" w:pos="9016"/>
            </w:tabs>
            <w:rPr>
              <w:rFonts w:ascii="Arial" w:hAnsi="Arial" w:cs="Arial"/>
              <w:noProof/>
              <w:color w:val="5F5F5F"/>
              <w:sz w:val="20"/>
              <w:szCs w:val="20"/>
            </w:rPr>
          </w:pPr>
          <w:hyperlink w:anchor="_Toc229399110" w:history="1">
            <w:r w:rsidRPr="00AB1286">
              <w:rPr>
                <w:rStyle w:val="Hyperlink"/>
                <w:rFonts w:ascii="Arial" w:hAnsi="Arial" w:cs="Arial"/>
                <w:noProof/>
                <w:color w:val="5F5F5F"/>
                <w:sz w:val="20"/>
                <w:szCs w:val="20"/>
                <w:lang w:eastAsia="en-GB"/>
              </w:rPr>
              <w:t>Part 1: General information</w:t>
            </w:r>
            <w:r w:rsidRPr="00AB1286">
              <w:rPr>
                <w:rFonts w:ascii="Arial" w:hAnsi="Arial" w:cs="Arial"/>
                <w:noProof/>
                <w:webHidden/>
                <w:color w:val="5F5F5F"/>
                <w:sz w:val="20"/>
                <w:szCs w:val="20"/>
              </w:rPr>
              <w:tab/>
            </w:r>
            <w:r w:rsidRPr="00AB1286">
              <w:rPr>
                <w:rFonts w:ascii="Arial" w:hAnsi="Arial" w:cs="Arial"/>
                <w:noProof/>
                <w:webHidden/>
                <w:color w:val="5F5F5F"/>
                <w:sz w:val="20"/>
                <w:szCs w:val="20"/>
              </w:rPr>
              <w:fldChar w:fldCharType="begin"/>
            </w:r>
            <w:r w:rsidRPr="00AB1286">
              <w:rPr>
                <w:rFonts w:ascii="Arial" w:hAnsi="Arial" w:cs="Arial"/>
                <w:noProof/>
                <w:webHidden/>
                <w:color w:val="5F5F5F"/>
                <w:sz w:val="20"/>
                <w:szCs w:val="20"/>
              </w:rPr>
              <w:instrText xml:space="preserve"> PAGEREF _Toc229399110 \h </w:instrText>
            </w:r>
            <w:r w:rsidRPr="00AB1286">
              <w:rPr>
                <w:rFonts w:ascii="Arial" w:hAnsi="Arial" w:cs="Arial"/>
                <w:noProof/>
                <w:webHidden/>
                <w:color w:val="5F5F5F"/>
                <w:sz w:val="20"/>
                <w:szCs w:val="20"/>
              </w:rPr>
            </w:r>
            <w:r w:rsidRPr="00AB1286">
              <w:rPr>
                <w:rFonts w:ascii="Arial" w:hAnsi="Arial" w:cs="Arial"/>
                <w:noProof/>
                <w:webHidden/>
                <w:color w:val="5F5F5F"/>
                <w:sz w:val="20"/>
                <w:szCs w:val="20"/>
              </w:rPr>
              <w:fldChar w:fldCharType="separate"/>
            </w:r>
            <w:r w:rsidR="004535F6">
              <w:rPr>
                <w:rFonts w:ascii="Arial" w:hAnsi="Arial" w:cs="Arial"/>
                <w:noProof/>
                <w:webHidden/>
                <w:color w:val="5F5F5F"/>
                <w:sz w:val="20"/>
                <w:szCs w:val="20"/>
              </w:rPr>
              <w:t>3</w:t>
            </w:r>
            <w:r w:rsidRPr="00AB1286">
              <w:rPr>
                <w:rFonts w:ascii="Arial" w:hAnsi="Arial" w:cs="Arial"/>
                <w:noProof/>
                <w:webHidden/>
                <w:color w:val="5F5F5F"/>
                <w:sz w:val="20"/>
                <w:szCs w:val="20"/>
              </w:rPr>
              <w:fldChar w:fldCharType="end"/>
            </w:r>
          </w:hyperlink>
        </w:p>
        <w:p w14:paraId="7CF75405" w14:textId="0AAE2035" w:rsidR="00236835" w:rsidRPr="00AB1286" w:rsidRDefault="00236835">
          <w:pPr>
            <w:pStyle w:val="TOC3"/>
            <w:tabs>
              <w:tab w:val="right" w:leader="dot" w:pos="9016"/>
            </w:tabs>
            <w:rPr>
              <w:rFonts w:ascii="Arial" w:hAnsi="Arial" w:cs="Arial"/>
              <w:noProof/>
              <w:color w:val="5F5F5F"/>
              <w:sz w:val="20"/>
              <w:szCs w:val="20"/>
            </w:rPr>
          </w:pPr>
          <w:hyperlink w:anchor="_Toc229399111" w:history="1">
            <w:r w:rsidRPr="00AB1286">
              <w:rPr>
                <w:rStyle w:val="Hyperlink"/>
                <w:rFonts w:ascii="Arial" w:hAnsi="Arial" w:cs="Arial"/>
                <w:noProof/>
                <w:color w:val="5F5F5F"/>
                <w:sz w:val="20"/>
                <w:szCs w:val="20"/>
                <w:lang w:val="en-GB" w:eastAsia="en-GB"/>
              </w:rPr>
              <w:t>1.1 Aim</w:t>
            </w:r>
            <w:r w:rsidRPr="00AB1286">
              <w:rPr>
                <w:rFonts w:ascii="Arial" w:hAnsi="Arial" w:cs="Arial"/>
                <w:noProof/>
                <w:webHidden/>
                <w:color w:val="5F5F5F"/>
                <w:sz w:val="20"/>
                <w:szCs w:val="20"/>
              </w:rPr>
              <w:tab/>
            </w:r>
            <w:r w:rsidRPr="00AB1286">
              <w:rPr>
                <w:rFonts w:ascii="Arial" w:hAnsi="Arial" w:cs="Arial"/>
                <w:noProof/>
                <w:webHidden/>
                <w:color w:val="5F5F5F"/>
                <w:sz w:val="20"/>
                <w:szCs w:val="20"/>
              </w:rPr>
              <w:fldChar w:fldCharType="begin"/>
            </w:r>
            <w:r w:rsidRPr="00AB1286">
              <w:rPr>
                <w:rFonts w:ascii="Arial" w:hAnsi="Arial" w:cs="Arial"/>
                <w:noProof/>
                <w:webHidden/>
                <w:color w:val="5F5F5F"/>
                <w:sz w:val="20"/>
                <w:szCs w:val="20"/>
              </w:rPr>
              <w:instrText xml:space="preserve"> PAGEREF _Toc229399111 \h </w:instrText>
            </w:r>
            <w:r w:rsidRPr="00AB1286">
              <w:rPr>
                <w:rFonts w:ascii="Arial" w:hAnsi="Arial" w:cs="Arial"/>
                <w:noProof/>
                <w:webHidden/>
                <w:color w:val="5F5F5F"/>
                <w:sz w:val="20"/>
                <w:szCs w:val="20"/>
              </w:rPr>
            </w:r>
            <w:r w:rsidRPr="00AB1286">
              <w:rPr>
                <w:rFonts w:ascii="Arial" w:hAnsi="Arial" w:cs="Arial"/>
                <w:noProof/>
                <w:webHidden/>
                <w:color w:val="5F5F5F"/>
                <w:sz w:val="20"/>
                <w:szCs w:val="20"/>
              </w:rPr>
              <w:fldChar w:fldCharType="separate"/>
            </w:r>
            <w:r w:rsidR="004535F6">
              <w:rPr>
                <w:rFonts w:ascii="Arial" w:hAnsi="Arial" w:cs="Arial"/>
                <w:noProof/>
                <w:webHidden/>
                <w:color w:val="5F5F5F"/>
                <w:sz w:val="20"/>
                <w:szCs w:val="20"/>
              </w:rPr>
              <w:t>3</w:t>
            </w:r>
            <w:r w:rsidRPr="00AB1286">
              <w:rPr>
                <w:rFonts w:ascii="Arial" w:hAnsi="Arial" w:cs="Arial"/>
                <w:noProof/>
                <w:webHidden/>
                <w:color w:val="5F5F5F"/>
                <w:sz w:val="20"/>
                <w:szCs w:val="20"/>
              </w:rPr>
              <w:fldChar w:fldCharType="end"/>
            </w:r>
          </w:hyperlink>
        </w:p>
        <w:p w14:paraId="375F37A8" w14:textId="50DEFC8C" w:rsidR="00236835" w:rsidRPr="00AB1286" w:rsidRDefault="00236835">
          <w:pPr>
            <w:pStyle w:val="TOC2"/>
            <w:tabs>
              <w:tab w:val="right" w:leader="dot" w:pos="9016"/>
            </w:tabs>
            <w:rPr>
              <w:rFonts w:ascii="Arial" w:hAnsi="Arial" w:cs="Arial"/>
              <w:noProof/>
              <w:color w:val="5F5F5F"/>
              <w:sz w:val="20"/>
              <w:szCs w:val="20"/>
            </w:rPr>
          </w:pPr>
          <w:hyperlink w:anchor="_Toc229399112" w:history="1">
            <w:r w:rsidRPr="00AB1286">
              <w:rPr>
                <w:rStyle w:val="Hyperlink"/>
                <w:rFonts w:ascii="Arial" w:hAnsi="Arial" w:cs="Arial"/>
                <w:noProof/>
                <w:color w:val="5F5F5F"/>
                <w:sz w:val="20"/>
                <w:szCs w:val="20"/>
                <w:lang w:eastAsia="en-GB"/>
              </w:rPr>
              <w:t>Part 2: Field plots</w:t>
            </w:r>
            <w:r w:rsidRPr="00AB1286">
              <w:rPr>
                <w:rFonts w:ascii="Arial" w:hAnsi="Arial" w:cs="Arial"/>
                <w:noProof/>
                <w:webHidden/>
                <w:color w:val="5F5F5F"/>
                <w:sz w:val="20"/>
                <w:szCs w:val="20"/>
              </w:rPr>
              <w:tab/>
            </w:r>
            <w:r w:rsidRPr="00AB1286">
              <w:rPr>
                <w:rFonts w:ascii="Arial" w:hAnsi="Arial" w:cs="Arial"/>
                <w:noProof/>
                <w:webHidden/>
                <w:color w:val="5F5F5F"/>
                <w:sz w:val="20"/>
                <w:szCs w:val="20"/>
              </w:rPr>
              <w:fldChar w:fldCharType="begin"/>
            </w:r>
            <w:r w:rsidRPr="00AB1286">
              <w:rPr>
                <w:rFonts w:ascii="Arial" w:hAnsi="Arial" w:cs="Arial"/>
                <w:noProof/>
                <w:webHidden/>
                <w:color w:val="5F5F5F"/>
                <w:sz w:val="20"/>
                <w:szCs w:val="20"/>
              </w:rPr>
              <w:instrText xml:space="preserve"> PAGEREF _Toc229399112 \h </w:instrText>
            </w:r>
            <w:r w:rsidRPr="00AB1286">
              <w:rPr>
                <w:rFonts w:ascii="Arial" w:hAnsi="Arial" w:cs="Arial"/>
                <w:noProof/>
                <w:webHidden/>
                <w:color w:val="5F5F5F"/>
                <w:sz w:val="20"/>
                <w:szCs w:val="20"/>
              </w:rPr>
            </w:r>
            <w:r w:rsidRPr="00AB1286">
              <w:rPr>
                <w:rFonts w:ascii="Arial" w:hAnsi="Arial" w:cs="Arial"/>
                <w:noProof/>
                <w:webHidden/>
                <w:color w:val="5F5F5F"/>
                <w:sz w:val="20"/>
                <w:szCs w:val="20"/>
              </w:rPr>
              <w:fldChar w:fldCharType="separate"/>
            </w:r>
            <w:r w:rsidR="004535F6">
              <w:rPr>
                <w:rFonts w:ascii="Arial" w:hAnsi="Arial" w:cs="Arial"/>
                <w:noProof/>
                <w:webHidden/>
                <w:color w:val="5F5F5F"/>
                <w:sz w:val="20"/>
                <w:szCs w:val="20"/>
              </w:rPr>
              <w:t>3</w:t>
            </w:r>
            <w:r w:rsidRPr="00AB1286">
              <w:rPr>
                <w:rFonts w:ascii="Arial" w:hAnsi="Arial" w:cs="Arial"/>
                <w:noProof/>
                <w:webHidden/>
                <w:color w:val="5F5F5F"/>
                <w:sz w:val="20"/>
                <w:szCs w:val="20"/>
              </w:rPr>
              <w:fldChar w:fldCharType="end"/>
            </w:r>
          </w:hyperlink>
        </w:p>
        <w:p w14:paraId="5AE6FAFA" w14:textId="1F62A0B1" w:rsidR="00236835" w:rsidRPr="00AB1286" w:rsidRDefault="00236835">
          <w:pPr>
            <w:pStyle w:val="TOC3"/>
            <w:tabs>
              <w:tab w:val="right" w:leader="dot" w:pos="9016"/>
            </w:tabs>
            <w:rPr>
              <w:rFonts w:ascii="Arial" w:hAnsi="Arial" w:cs="Arial"/>
              <w:noProof/>
              <w:color w:val="5F5F5F"/>
              <w:sz w:val="20"/>
              <w:szCs w:val="20"/>
            </w:rPr>
          </w:pPr>
          <w:hyperlink w:anchor="_Toc229399113" w:history="1">
            <w:r w:rsidRPr="00AB1286">
              <w:rPr>
                <w:rStyle w:val="Hyperlink"/>
                <w:rFonts w:ascii="Arial" w:hAnsi="Arial" w:cs="Arial"/>
                <w:noProof/>
                <w:color w:val="5F5F5F"/>
                <w:sz w:val="20"/>
                <w:szCs w:val="20"/>
                <w:lang w:val="en-GB" w:eastAsia="en-GB"/>
              </w:rPr>
              <w:t>2.1 Site</w:t>
            </w:r>
            <w:r w:rsidRPr="00AB1286">
              <w:rPr>
                <w:rFonts w:ascii="Arial" w:hAnsi="Arial" w:cs="Arial"/>
                <w:noProof/>
                <w:webHidden/>
                <w:color w:val="5F5F5F"/>
                <w:sz w:val="20"/>
                <w:szCs w:val="20"/>
              </w:rPr>
              <w:tab/>
            </w:r>
            <w:r w:rsidRPr="00AB1286">
              <w:rPr>
                <w:rFonts w:ascii="Arial" w:hAnsi="Arial" w:cs="Arial"/>
                <w:noProof/>
                <w:webHidden/>
                <w:color w:val="5F5F5F"/>
                <w:sz w:val="20"/>
                <w:szCs w:val="20"/>
              </w:rPr>
              <w:fldChar w:fldCharType="begin"/>
            </w:r>
            <w:r w:rsidRPr="00AB1286">
              <w:rPr>
                <w:rFonts w:ascii="Arial" w:hAnsi="Arial" w:cs="Arial"/>
                <w:noProof/>
                <w:webHidden/>
                <w:color w:val="5F5F5F"/>
                <w:sz w:val="20"/>
                <w:szCs w:val="20"/>
              </w:rPr>
              <w:instrText xml:space="preserve"> PAGEREF _Toc229399113 \h </w:instrText>
            </w:r>
            <w:r w:rsidRPr="00AB1286">
              <w:rPr>
                <w:rFonts w:ascii="Arial" w:hAnsi="Arial" w:cs="Arial"/>
                <w:noProof/>
                <w:webHidden/>
                <w:color w:val="5F5F5F"/>
                <w:sz w:val="20"/>
                <w:szCs w:val="20"/>
              </w:rPr>
            </w:r>
            <w:r w:rsidRPr="00AB1286">
              <w:rPr>
                <w:rFonts w:ascii="Arial" w:hAnsi="Arial" w:cs="Arial"/>
                <w:noProof/>
                <w:webHidden/>
                <w:color w:val="5F5F5F"/>
                <w:sz w:val="20"/>
                <w:szCs w:val="20"/>
              </w:rPr>
              <w:fldChar w:fldCharType="separate"/>
            </w:r>
            <w:r w:rsidR="004535F6">
              <w:rPr>
                <w:rFonts w:ascii="Arial" w:hAnsi="Arial" w:cs="Arial"/>
                <w:noProof/>
                <w:webHidden/>
                <w:color w:val="5F5F5F"/>
                <w:sz w:val="20"/>
                <w:szCs w:val="20"/>
              </w:rPr>
              <w:t>3</w:t>
            </w:r>
            <w:r w:rsidRPr="00AB1286">
              <w:rPr>
                <w:rFonts w:ascii="Arial" w:hAnsi="Arial" w:cs="Arial"/>
                <w:noProof/>
                <w:webHidden/>
                <w:color w:val="5F5F5F"/>
                <w:sz w:val="20"/>
                <w:szCs w:val="20"/>
              </w:rPr>
              <w:fldChar w:fldCharType="end"/>
            </w:r>
          </w:hyperlink>
        </w:p>
        <w:p w14:paraId="6A372594" w14:textId="2338AD62" w:rsidR="00236835" w:rsidRPr="00AB1286" w:rsidRDefault="00236835">
          <w:pPr>
            <w:pStyle w:val="TOC3"/>
            <w:tabs>
              <w:tab w:val="right" w:leader="dot" w:pos="9016"/>
            </w:tabs>
            <w:rPr>
              <w:rFonts w:ascii="Arial" w:hAnsi="Arial" w:cs="Arial"/>
              <w:noProof/>
              <w:color w:val="5F5F5F"/>
              <w:sz w:val="20"/>
              <w:szCs w:val="20"/>
            </w:rPr>
          </w:pPr>
          <w:hyperlink w:anchor="_Toc229399114" w:history="1">
            <w:r w:rsidRPr="00AB1286">
              <w:rPr>
                <w:rStyle w:val="Hyperlink"/>
                <w:rFonts w:ascii="Arial" w:hAnsi="Arial" w:cs="Arial"/>
                <w:noProof/>
                <w:color w:val="5F5F5F"/>
                <w:sz w:val="20"/>
                <w:szCs w:val="20"/>
                <w:lang w:val="en-GB" w:eastAsia="en-GB"/>
              </w:rPr>
              <w:t>2.2 Crop</w:t>
            </w:r>
            <w:r w:rsidRPr="00AB1286">
              <w:rPr>
                <w:rFonts w:ascii="Arial" w:hAnsi="Arial" w:cs="Arial"/>
                <w:noProof/>
                <w:webHidden/>
                <w:color w:val="5F5F5F"/>
                <w:sz w:val="20"/>
                <w:szCs w:val="20"/>
              </w:rPr>
              <w:tab/>
            </w:r>
            <w:r w:rsidRPr="00AB1286">
              <w:rPr>
                <w:rFonts w:ascii="Arial" w:hAnsi="Arial" w:cs="Arial"/>
                <w:noProof/>
                <w:webHidden/>
                <w:color w:val="5F5F5F"/>
                <w:sz w:val="20"/>
                <w:szCs w:val="20"/>
              </w:rPr>
              <w:fldChar w:fldCharType="begin"/>
            </w:r>
            <w:r w:rsidRPr="00AB1286">
              <w:rPr>
                <w:rFonts w:ascii="Arial" w:hAnsi="Arial" w:cs="Arial"/>
                <w:noProof/>
                <w:webHidden/>
                <w:color w:val="5F5F5F"/>
                <w:sz w:val="20"/>
                <w:szCs w:val="20"/>
              </w:rPr>
              <w:instrText xml:space="preserve"> PAGEREF _Toc229399114 \h </w:instrText>
            </w:r>
            <w:r w:rsidRPr="00AB1286">
              <w:rPr>
                <w:rFonts w:ascii="Arial" w:hAnsi="Arial" w:cs="Arial"/>
                <w:noProof/>
                <w:webHidden/>
                <w:color w:val="5F5F5F"/>
                <w:sz w:val="20"/>
                <w:szCs w:val="20"/>
              </w:rPr>
            </w:r>
            <w:r w:rsidRPr="00AB1286">
              <w:rPr>
                <w:rFonts w:ascii="Arial" w:hAnsi="Arial" w:cs="Arial"/>
                <w:noProof/>
                <w:webHidden/>
                <w:color w:val="5F5F5F"/>
                <w:sz w:val="20"/>
                <w:szCs w:val="20"/>
              </w:rPr>
              <w:fldChar w:fldCharType="separate"/>
            </w:r>
            <w:r w:rsidR="004535F6">
              <w:rPr>
                <w:rFonts w:ascii="Arial" w:hAnsi="Arial" w:cs="Arial"/>
                <w:noProof/>
                <w:webHidden/>
                <w:color w:val="5F5F5F"/>
                <w:sz w:val="20"/>
                <w:szCs w:val="20"/>
              </w:rPr>
              <w:t>3</w:t>
            </w:r>
            <w:r w:rsidRPr="00AB1286">
              <w:rPr>
                <w:rFonts w:ascii="Arial" w:hAnsi="Arial" w:cs="Arial"/>
                <w:noProof/>
                <w:webHidden/>
                <w:color w:val="5F5F5F"/>
                <w:sz w:val="20"/>
                <w:szCs w:val="20"/>
              </w:rPr>
              <w:fldChar w:fldCharType="end"/>
            </w:r>
          </w:hyperlink>
        </w:p>
        <w:p w14:paraId="60A99A05" w14:textId="1B7408D2" w:rsidR="00236835" w:rsidRPr="00AB1286" w:rsidRDefault="00236835">
          <w:pPr>
            <w:pStyle w:val="TOC3"/>
            <w:tabs>
              <w:tab w:val="right" w:leader="dot" w:pos="9016"/>
            </w:tabs>
            <w:rPr>
              <w:rFonts w:ascii="Arial" w:hAnsi="Arial" w:cs="Arial"/>
              <w:noProof/>
              <w:color w:val="5F5F5F"/>
              <w:sz w:val="20"/>
              <w:szCs w:val="20"/>
            </w:rPr>
          </w:pPr>
          <w:hyperlink w:anchor="_Toc229399115" w:history="1">
            <w:r w:rsidRPr="00AB1286">
              <w:rPr>
                <w:rStyle w:val="Hyperlink"/>
                <w:rFonts w:ascii="Arial" w:hAnsi="Arial" w:cs="Arial"/>
                <w:noProof/>
                <w:color w:val="5F5F5F"/>
                <w:sz w:val="20"/>
                <w:szCs w:val="20"/>
                <w:lang w:val="en-GB" w:eastAsia="en-GB"/>
              </w:rPr>
              <w:t>2.3 Trial ID</w:t>
            </w:r>
            <w:r w:rsidRPr="00AB1286">
              <w:rPr>
                <w:rFonts w:ascii="Arial" w:hAnsi="Arial" w:cs="Arial"/>
                <w:noProof/>
                <w:webHidden/>
                <w:color w:val="5F5F5F"/>
                <w:sz w:val="20"/>
                <w:szCs w:val="20"/>
              </w:rPr>
              <w:tab/>
            </w:r>
            <w:r w:rsidRPr="00AB1286">
              <w:rPr>
                <w:rFonts w:ascii="Arial" w:hAnsi="Arial" w:cs="Arial"/>
                <w:noProof/>
                <w:webHidden/>
                <w:color w:val="5F5F5F"/>
                <w:sz w:val="20"/>
                <w:szCs w:val="20"/>
              </w:rPr>
              <w:fldChar w:fldCharType="begin"/>
            </w:r>
            <w:r w:rsidRPr="00AB1286">
              <w:rPr>
                <w:rFonts w:ascii="Arial" w:hAnsi="Arial" w:cs="Arial"/>
                <w:noProof/>
                <w:webHidden/>
                <w:color w:val="5F5F5F"/>
                <w:sz w:val="20"/>
                <w:szCs w:val="20"/>
              </w:rPr>
              <w:instrText xml:space="preserve"> PAGEREF _Toc229399115 \h </w:instrText>
            </w:r>
            <w:r w:rsidRPr="00AB1286">
              <w:rPr>
                <w:rFonts w:ascii="Arial" w:hAnsi="Arial" w:cs="Arial"/>
                <w:noProof/>
                <w:webHidden/>
                <w:color w:val="5F5F5F"/>
                <w:sz w:val="20"/>
                <w:szCs w:val="20"/>
              </w:rPr>
            </w:r>
            <w:r w:rsidRPr="00AB1286">
              <w:rPr>
                <w:rFonts w:ascii="Arial" w:hAnsi="Arial" w:cs="Arial"/>
                <w:noProof/>
                <w:webHidden/>
                <w:color w:val="5F5F5F"/>
                <w:sz w:val="20"/>
                <w:szCs w:val="20"/>
              </w:rPr>
              <w:fldChar w:fldCharType="separate"/>
            </w:r>
            <w:r w:rsidR="004535F6">
              <w:rPr>
                <w:rFonts w:ascii="Arial" w:hAnsi="Arial" w:cs="Arial"/>
                <w:noProof/>
                <w:webHidden/>
                <w:color w:val="5F5F5F"/>
                <w:sz w:val="20"/>
                <w:szCs w:val="20"/>
              </w:rPr>
              <w:t>3</w:t>
            </w:r>
            <w:r w:rsidRPr="00AB1286">
              <w:rPr>
                <w:rFonts w:ascii="Arial" w:hAnsi="Arial" w:cs="Arial"/>
                <w:noProof/>
                <w:webHidden/>
                <w:color w:val="5F5F5F"/>
                <w:sz w:val="20"/>
                <w:szCs w:val="20"/>
              </w:rPr>
              <w:fldChar w:fldCharType="end"/>
            </w:r>
          </w:hyperlink>
        </w:p>
        <w:p w14:paraId="6586AA4D" w14:textId="3C9C49B5" w:rsidR="00236835" w:rsidRPr="00AB1286" w:rsidRDefault="00236835">
          <w:pPr>
            <w:pStyle w:val="TOC3"/>
            <w:tabs>
              <w:tab w:val="right" w:leader="dot" w:pos="9016"/>
            </w:tabs>
            <w:rPr>
              <w:rFonts w:ascii="Arial" w:hAnsi="Arial" w:cs="Arial"/>
              <w:noProof/>
              <w:color w:val="5F5F5F"/>
              <w:sz w:val="20"/>
              <w:szCs w:val="20"/>
            </w:rPr>
          </w:pPr>
          <w:hyperlink w:anchor="_Toc229399116" w:history="1">
            <w:r w:rsidRPr="00AB1286">
              <w:rPr>
                <w:rStyle w:val="Hyperlink"/>
                <w:rFonts w:ascii="Arial" w:hAnsi="Arial" w:cs="Arial"/>
                <w:noProof/>
                <w:color w:val="5F5F5F"/>
                <w:sz w:val="20"/>
                <w:szCs w:val="20"/>
                <w:lang w:val="en-GB" w:eastAsia="en-GB"/>
              </w:rPr>
              <w:t>2.4 Varieties</w:t>
            </w:r>
            <w:r w:rsidRPr="00AB1286">
              <w:rPr>
                <w:rFonts w:ascii="Arial" w:hAnsi="Arial" w:cs="Arial"/>
                <w:noProof/>
                <w:webHidden/>
                <w:color w:val="5F5F5F"/>
                <w:sz w:val="20"/>
                <w:szCs w:val="20"/>
              </w:rPr>
              <w:tab/>
            </w:r>
            <w:r w:rsidRPr="00AB1286">
              <w:rPr>
                <w:rFonts w:ascii="Arial" w:hAnsi="Arial" w:cs="Arial"/>
                <w:noProof/>
                <w:webHidden/>
                <w:color w:val="5F5F5F"/>
                <w:sz w:val="20"/>
                <w:szCs w:val="20"/>
              </w:rPr>
              <w:fldChar w:fldCharType="begin"/>
            </w:r>
            <w:r w:rsidRPr="00AB1286">
              <w:rPr>
                <w:rFonts w:ascii="Arial" w:hAnsi="Arial" w:cs="Arial"/>
                <w:noProof/>
                <w:webHidden/>
                <w:color w:val="5F5F5F"/>
                <w:sz w:val="20"/>
                <w:szCs w:val="20"/>
              </w:rPr>
              <w:instrText xml:space="preserve"> PAGEREF _Toc229399116 \h </w:instrText>
            </w:r>
            <w:r w:rsidRPr="00AB1286">
              <w:rPr>
                <w:rFonts w:ascii="Arial" w:hAnsi="Arial" w:cs="Arial"/>
                <w:noProof/>
                <w:webHidden/>
                <w:color w:val="5F5F5F"/>
                <w:sz w:val="20"/>
                <w:szCs w:val="20"/>
              </w:rPr>
            </w:r>
            <w:r w:rsidRPr="00AB1286">
              <w:rPr>
                <w:rFonts w:ascii="Arial" w:hAnsi="Arial" w:cs="Arial"/>
                <w:noProof/>
                <w:webHidden/>
                <w:color w:val="5F5F5F"/>
                <w:sz w:val="20"/>
                <w:szCs w:val="20"/>
              </w:rPr>
              <w:fldChar w:fldCharType="separate"/>
            </w:r>
            <w:r w:rsidR="004535F6">
              <w:rPr>
                <w:rFonts w:ascii="Arial" w:hAnsi="Arial" w:cs="Arial"/>
                <w:noProof/>
                <w:webHidden/>
                <w:color w:val="5F5F5F"/>
                <w:sz w:val="20"/>
                <w:szCs w:val="20"/>
              </w:rPr>
              <w:t>3</w:t>
            </w:r>
            <w:r w:rsidRPr="00AB1286">
              <w:rPr>
                <w:rFonts w:ascii="Arial" w:hAnsi="Arial" w:cs="Arial"/>
                <w:noProof/>
                <w:webHidden/>
                <w:color w:val="5F5F5F"/>
                <w:sz w:val="20"/>
                <w:szCs w:val="20"/>
              </w:rPr>
              <w:fldChar w:fldCharType="end"/>
            </w:r>
          </w:hyperlink>
        </w:p>
        <w:p w14:paraId="7A4028CE" w14:textId="552596D1" w:rsidR="00236835" w:rsidRPr="00AB1286" w:rsidRDefault="00236835">
          <w:pPr>
            <w:pStyle w:val="TOC3"/>
            <w:tabs>
              <w:tab w:val="right" w:leader="dot" w:pos="9016"/>
            </w:tabs>
            <w:rPr>
              <w:rFonts w:ascii="Arial" w:hAnsi="Arial" w:cs="Arial"/>
              <w:noProof/>
              <w:color w:val="5F5F5F"/>
              <w:sz w:val="20"/>
              <w:szCs w:val="20"/>
            </w:rPr>
          </w:pPr>
          <w:hyperlink w:anchor="_Toc229399117" w:history="1">
            <w:r w:rsidRPr="00AB1286">
              <w:rPr>
                <w:rStyle w:val="Hyperlink"/>
                <w:rFonts w:ascii="Arial" w:hAnsi="Arial" w:cs="Arial"/>
                <w:noProof/>
                <w:color w:val="5F5F5F"/>
                <w:sz w:val="20"/>
                <w:szCs w:val="20"/>
                <w:lang w:val="en-GB" w:eastAsia="en-GB"/>
              </w:rPr>
              <w:t>2.5 Replications</w:t>
            </w:r>
            <w:r w:rsidRPr="00AB1286">
              <w:rPr>
                <w:rFonts w:ascii="Arial" w:hAnsi="Arial" w:cs="Arial"/>
                <w:noProof/>
                <w:webHidden/>
                <w:color w:val="5F5F5F"/>
                <w:sz w:val="20"/>
                <w:szCs w:val="20"/>
              </w:rPr>
              <w:tab/>
            </w:r>
            <w:r w:rsidRPr="00AB1286">
              <w:rPr>
                <w:rFonts w:ascii="Arial" w:hAnsi="Arial" w:cs="Arial"/>
                <w:noProof/>
                <w:webHidden/>
                <w:color w:val="5F5F5F"/>
                <w:sz w:val="20"/>
                <w:szCs w:val="20"/>
              </w:rPr>
              <w:fldChar w:fldCharType="begin"/>
            </w:r>
            <w:r w:rsidRPr="00AB1286">
              <w:rPr>
                <w:rFonts w:ascii="Arial" w:hAnsi="Arial" w:cs="Arial"/>
                <w:noProof/>
                <w:webHidden/>
                <w:color w:val="5F5F5F"/>
                <w:sz w:val="20"/>
                <w:szCs w:val="20"/>
              </w:rPr>
              <w:instrText xml:space="preserve"> PAGEREF _Toc229399117 \h </w:instrText>
            </w:r>
            <w:r w:rsidRPr="00AB1286">
              <w:rPr>
                <w:rFonts w:ascii="Arial" w:hAnsi="Arial" w:cs="Arial"/>
                <w:noProof/>
                <w:webHidden/>
                <w:color w:val="5F5F5F"/>
                <w:sz w:val="20"/>
                <w:szCs w:val="20"/>
              </w:rPr>
            </w:r>
            <w:r w:rsidRPr="00AB1286">
              <w:rPr>
                <w:rFonts w:ascii="Arial" w:hAnsi="Arial" w:cs="Arial"/>
                <w:noProof/>
                <w:webHidden/>
                <w:color w:val="5F5F5F"/>
                <w:sz w:val="20"/>
                <w:szCs w:val="20"/>
              </w:rPr>
              <w:fldChar w:fldCharType="separate"/>
            </w:r>
            <w:r w:rsidR="004535F6">
              <w:rPr>
                <w:rFonts w:ascii="Arial" w:hAnsi="Arial" w:cs="Arial"/>
                <w:noProof/>
                <w:webHidden/>
                <w:color w:val="5F5F5F"/>
                <w:sz w:val="20"/>
                <w:szCs w:val="20"/>
              </w:rPr>
              <w:t>3</w:t>
            </w:r>
            <w:r w:rsidRPr="00AB1286">
              <w:rPr>
                <w:rFonts w:ascii="Arial" w:hAnsi="Arial" w:cs="Arial"/>
                <w:noProof/>
                <w:webHidden/>
                <w:color w:val="5F5F5F"/>
                <w:sz w:val="20"/>
                <w:szCs w:val="20"/>
              </w:rPr>
              <w:fldChar w:fldCharType="end"/>
            </w:r>
          </w:hyperlink>
        </w:p>
        <w:p w14:paraId="0A6A6911" w14:textId="0C0C7F10" w:rsidR="00236835" w:rsidRPr="00AB1286" w:rsidRDefault="00236835">
          <w:pPr>
            <w:pStyle w:val="TOC3"/>
            <w:tabs>
              <w:tab w:val="right" w:leader="dot" w:pos="9016"/>
            </w:tabs>
            <w:rPr>
              <w:rFonts w:ascii="Arial" w:hAnsi="Arial" w:cs="Arial"/>
              <w:noProof/>
              <w:color w:val="5F5F5F"/>
              <w:sz w:val="20"/>
              <w:szCs w:val="20"/>
            </w:rPr>
          </w:pPr>
          <w:hyperlink w:anchor="_Toc229399118" w:history="1">
            <w:r w:rsidRPr="00AB1286">
              <w:rPr>
                <w:rStyle w:val="Hyperlink"/>
                <w:rFonts w:ascii="Arial" w:hAnsi="Arial" w:cs="Arial"/>
                <w:noProof/>
                <w:color w:val="5F5F5F"/>
                <w:sz w:val="20"/>
                <w:szCs w:val="20"/>
                <w:lang w:val="en-GB" w:eastAsia="en-GB"/>
              </w:rPr>
              <w:t>2.6 Plot size and sowing requirements</w:t>
            </w:r>
            <w:r w:rsidRPr="00AB1286">
              <w:rPr>
                <w:rFonts w:ascii="Arial" w:hAnsi="Arial" w:cs="Arial"/>
                <w:noProof/>
                <w:webHidden/>
                <w:color w:val="5F5F5F"/>
                <w:sz w:val="20"/>
                <w:szCs w:val="20"/>
              </w:rPr>
              <w:tab/>
            </w:r>
            <w:r w:rsidRPr="00AB1286">
              <w:rPr>
                <w:rFonts w:ascii="Arial" w:hAnsi="Arial" w:cs="Arial"/>
                <w:noProof/>
                <w:webHidden/>
                <w:color w:val="5F5F5F"/>
                <w:sz w:val="20"/>
                <w:szCs w:val="20"/>
              </w:rPr>
              <w:fldChar w:fldCharType="begin"/>
            </w:r>
            <w:r w:rsidRPr="00AB1286">
              <w:rPr>
                <w:rFonts w:ascii="Arial" w:hAnsi="Arial" w:cs="Arial"/>
                <w:noProof/>
                <w:webHidden/>
                <w:color w:val="5F5F5F"/>
                <w:sz w:val="20"/>
                <w:szCs w:val="20"/>
              </w:rPr>
              <w:instrText xml:space="preserve"> PAGEREF _Toc229399118 \h </w:instrText>
            </w:r>
            <w:r w:rsidRPr="00AB1286">
              <w:rPr>
                <w:rFonts w:ascii="Arial" w:hAnsi="Arial" w:cs="Arial"/>
                <w:noProof/>
                <w:webHidden/>
                <w:color w:val="5F5F5F"/>
                <w:sz w:val="20"/>
                <w:szCs w:val="20"/>
              </w:rPr>
            </w:r>
            <w:r w:rsidRPr="00AB1286">
              <w:rPr>
                <w:rFonts w:ascii="Arial" w:hAnsi="Arial" w:cs="Arial"/>
                <w:noProof/>
                <w:webHidden/>
                <w:color w:val="5F5F5F"/>
                <w:sz w:val="20"/>
                <w:szCs w:val="20"/>
              </w:rPr>
              <w:fldChar w:fldCharType="separate"/>
            </w:r>
            <w:r w:rsidR="004535F6">
              <w:rPr>
                <w:rFonts w:ascii="Arial" w:hAnsi="Arial" w:cs="Arial"/>
                <w:noProof/>
                <w:webHidden/>
                <w:color w:val="5F5F5F"/>
                <w:sz w:val="20"/>
                <w:szCs w:val="20"/>
              </w:rPr>
              <w:t>3</w:t>
            </w:r>
            <w:r w:rsidRPr="00AB1286">
              <w:rPr>
                <w:rFonts w:ascii="Arial" w:hAnsi="Arial" w:cs="Arial"/>
                <w:noProof/>
                <w:webHidden/>
                <w:color w:val="5F5F5F"/>
                <w:sz w:val="20"/>
                <w:szCs w:val="20"/>
              </w:rPr>
              <w:fldChar w:fldCharType="end"/>
            </w:r>
          </w:hyperlink>
        </w:p>
        <w:p w14:paraId="2F4D58F7" w14:textId="1BA66E09" w:rsidR="00236835" w:rsidRPr="00AB1286" w:rsidRDefault="00236835">
          <w:pPr>
            <w:pStyle w:val="TOC3"/>
            <w:tabs>
              <w:tab w:val="right" w:leader="dot" w:pos="9016"/>
            </w:tabs>
            <w:rPr>
              <w:rFonts w:ascii="Arial" w:hAnsi="Arial" w:cs="Arial"/>
              <w:noProof/>
              <w:color w:val="5F5F5F"/>
              <w:sz w:val="20"/>
              <w:szCs w:val="20"/>
            </w:rPr>
          </w:pPr>
          <w:hyperlink w:anchor="_Toc229399119" w:history="1">
            <w:r w:rsidRPr="00AB1286">
              <w:rPr>
                <w:rStyle w:val="Hyperlink"/>
                <w:rFonts w:ascii="Arial" w:hAnsi="Arial" w:cs="Arial"/>
                <w:noProof/>
                <w:color w:val="5F5F5F"/>
                <w:sz w:val="20"/>
                <w:szCs w:val="20"/>
                <w:lang w:val="en-GB" w:eastAsia="en-GB"/>
              </w:rPr>
              <w:t>2.7 Management and husbandry</w:t>
            </w:r>
            <w:r w:rsidRPr="00AB1286">
              <w:rPr>
                <w:rFonts w:ascii="Arial" w:hAnsi="Arial" w:cs="Arial"/>
                <w:noProof/>
                <w:webHidden/>
                <w:color w:val="5F5F5F"/>
                <w:sz w:val="20"/>
                <w:szCs w:val="20"/>
              </w:rPr>
              <w:tab/>
            </w:r>
            <w:r w:rsidRPr="00AB1286">
              <w:rPr>
                <w:rFonts w:ascii="Arial" w:hAnsi="Arial" w:cs="Arial"/>
                <w:noProof/>
                <w:webHidden/>
                <w:color w:val="5F5F5F"/>
                <w:sz w:val="20"/>
                <w:szCs w:val="20"/>
              </w:rPr>
              <w:fldChar w:fldCharType="begin"/>
            </w:r>
            <w:r w:rsidRPr="00AB1286">
              <w:rPr>
                <w:rFonts w:ascii="Arial" w:hAnsi="Arial" w:cs="Arial"/>
                <w:noProof/>
                <w:webHidden/>
                <w:color w:val="5F5F5F"/>
                <w:sz w:val="20"/>
                <w:szCs w:val="20"/>
              </w:rPr>
              <w:instrText xml:space="preserve"> PAGEREF _Toc229399119 \h </w:instrText>
            </w:r>
            <w:r w:rsidRPr="00AB1286">
              <w:rPr>
                <w:rFonts w:ascii="Arial" w:hAnsi="Arial" w:cs="Arial"/>
                <w:noProof/>
                <w:webHidden/>
                <w:color w:val="5F5F5F"/>
                <w:sz w:val="20"/>
                <w:szCs w:val="20"/>
              </w:rPr>
            </w:r>
            <w:r w:rsidRPr="00AB1286">
              <w:rPr>
                <w:rFonts w:ascii="Arial" w:hAnsi="Arial" w:cs="Arial"/>
                <w:noProof/>
                <w:webHidden/>
                <w:color w:val="5F5F5F"/>
                <w:sz w:val="20"/>
                <w:szCs w:val="20"/>
              </w:rPr>
              <w:fldChar w:fldCharType="separate"/>
            </w:r>
            <w:r w:rsidR="004535F6">
              <w:rPr>
                <w:rFonts w:ascii="Arial" w:hAnsi="Arial" w:cs="Arial"/>
                <w:noProof/>
                <w:webHidden/>
                <w:color w:val="5F5F5F"/>
                <w:sz w:val="20"/>
                <w:szCs w:val="20"/>
              </w:rPr>
              <w:t>3</w:t>
            </w:r>
            <w:r w:rsidRPr="00AB1286">
              <w:rPr>
                <w:rFonts w:ascii="Arial" w:hAnsi="Arial" w:cs="Arial"/>
                <w:noProof/>
                <w:webHidden/>
                <w:color w:val="5F5F5F"/>
                <w:sz w:val="20"/>
                <w:szCs w:val="20"/>
              </w:rPr>
              <w:fldChar w:fldCharType="end"/>
            </w:r>
          </w:hyperlink>
        </w:p>
        <w:p w14:paraId="455AC084" w14:textId="2CCB811A" w:rsidR="00236835" w:rsidRPr="00AB1286" w:rsidRDefault="00236835">
          <w:pPr>
            <w:pStyle w:val="TOC3"/>
            <w:tabs>
              <w:tab w:val="right" w:leader="dot" w:pos="9016"/>
            </w:tabs>
            <w:rPr>
              <w:rFonts w:ascii="Arial" w:hAnsi="Arial" w:cs="Arial"/>
              <w:noProof/>
              <w:color w:val="5F5F5F"/>
              <w:sz w:val="20"/>
              <w:szCs w:val="20"/>
            </w:rPr>
          </w:pPr>
          <w:hyperlink w:anchor="_Toc229399120" w:history="1">
            <w:r w:rsidRPr="00AB1286">
              <w:rPr>
                <w:rStyle w:val="Hyperlink"/>
                <w:rFonts w:ascii="Arial" w:hAnsi="Arial" w:cs="Arial"/>
                <w:noProof/>
                <w:color w:val="5F5F5F"/>
                <w:sz w:val="20"/>
                <w:szCs w:val="20"/>
                <w:lang w:val="en-GB" w:eastAsia="en-GB"/>
              </w:rPr>
              <w:t>2.8 Site data and location details</w:t>
            </w:r>
            <w:r w:rsidRPr="00AB1286">
              <w:rPr>
                <w:rFonts w:ascii="Arial" w:hAnsi="Arial" w:cs="Arial"/>
                <w:noProof/>
                <w:webHidden/>
                <w:color w:val="5F5F5F"/>
                <w:sz w:val="20"/>
                <w:szCs w:val="20"/>
              </w:rPr>
              <w:tab/>
            </w:r>
            <w:r w:rsidRPr="00AB1286">
              <w:rPr>
                <w:rFonts w:ascii="Arial" w:hAnsi="Arial" w:cs="Arial"/>
                <w:noProof/>
                <w:webHidden/>
                <w:color w:val="5F5F5F"/>
                <w:sz w:val="20"/>
                <w:szCs w:val="20"/>
              </w:rPr>
              <w:fldChar w:fldCharType="begin"/>
            </w:r>
            <w:r w:rsidRPr="00AB1286">
              <w:rPr>
                <w:rFonts w:ascii="Arial" w:hAnsi="Arial" w:cs="Arial"/>
                <w:noProof/>
                <w:webHidden/>
                <w:color w:val="5F5F5F"/>
                <w:sz w:val="20"/>
                <w:szCs w:val="20"/>
              </w:rPr>
              <w:instrText xml:space="preserve"> PAGEREF _Toc229399120 \h </w:instrText>
            </w:r>
            <w:r w:rsidRPr="00AB1286">
              <w:rPr>
                <w:rFonts w:ascii="Arial" w:hAnsi="Arial" w:cs="Arial"/>
                <w:noProof/>
                <w:webHidden/>
                <w:color w:val="5F5F5F"/>
                <w:sz w:val="20"/>
                <w:szCs w:val="20"/>
              </w:rPr>
            </w:r>
            <w:r w:rsidRPr="00AB1286">
              <w:rPr>
                <w:rFonts w:ascii="Arial" w:hAnsi="Arial" w:cs="Arial"/>
                <w:noProof/>
                <w:webHidden/>
                <w:color w:val="5F5F5F"/>
                <w:sz w:val="20"/>
                <w:szCs w:val="20"/>
              </w:rPr>
              <w:fldChar w:fldCharType="separate"/>
            </w:r>
            <w:r w:rsidR="004535F6">
              <w:rPr>
                <w:rFonts w:ascii="Arial" w:hAnsi="Arial" w:cs="Arial"/>
                <w:noProof/>
                <w:webHidden/>
                <w:color w:val="5F5F5F"/>
                <w:sz w:val="20"/>
                <w:szCs w:val="20"/>
              </w:rPr>
              <w:t>4</w:t>
            </w:r>
            <w:r w:rsidRPr="00AB1286">
              <w:rPr>
                <w:rFonts w:ascii="Arial" w:hAnsi="Arial" w:cs="Arial"/>
                <w:noProof/>
                <w:webHidden/>
                <w:color w:val="5F5F5F"/>
                <w:sz w:val="20"/>
                <w:szCs w:val="20"/>
              </w:rPr>
              <w:fldChar w:fldCharType="end"/>
            </w:r>
          </w:hyperlink>
        </w:p>
        <w:p w14:paraId="4598580D" w14:textId="13EBA0F2" w:rsidR="00236835" w:rsidRPr="00AB1286" w:rsidRDefault="00236835">
          <w:pPr>
            <w:pStyle w:val="TOC2"/>
            <w:tabs>
              <w:tab w:val="right" w:leader="dot" w:pos="9016"/>
            </w:tabs>
            <w:rPr>
              <w:rFonts w:ascii="Arial" w:hAnsi="Arial" w:cs="Arial"/>
              <w:noProof/>
              <w:color w:val="5F5F5F"/>
              <w:sz w:val="20"/>
              <w:szCs w:val="20"/>
            </w:rPr>
          </w:pPr>
          <w:hyperlink w:anchor="_Toc229399121" w:history="1">
            <w:r w:rsidRPr="00AB1286">
              <w:rPr>
                <w:rStyle w:val="Hyperlink"/>
                <w:rFonts w:ascii="Arial" w:hAnsi="Arial" w:cs="Arial"/>
                <w:noProof/>
                <w:color w:val="5F5F5F"/>
                <w:sz w:val="20"/>
                <w:szCs w:val="20"/>
                <w:lang w:eastAsia="en-GB"/>
              </w:rPr>
              <w:t>Part 3: Assessment of sterility and shedding</w:t>
            </w:r>
            <w:r w:rsidRPr="00AB1286">
              <w:rPr>
                <w:rFonts w:ascii="Arial" w:hAnsi="Arial" w:cs="Arial"/>
                <w:noProof/>
                <w:webHidden/>
                <w:color w:val="5F5F5F"/>
                <w:sz w:val="20"/>
                <w:szCs w:val="20"/>
              </w:rPr>
              <w:tab/>
            </w:r>
            <w:r w:rsidRPr="00AB1286">
              <w:rPr>
                <w:rFonts w:ascii="Arial" w:hAnsi="Arial" w:cs="Arial"/>
                <w:noProof/>
                <w:webHidden/>
                <w:color w:val="5F5F5F"/>
                <w:sz w:val="20"/>
                <w:szCs w:val="20"/>
              </w:rPr>
              <w:fldChar w:fldCharType="begin"/>
            </w:r>
            <w:r w:rsidRPr="00AB1286">
              <w:rPr>
                <w:rFonts w:ascii="Arial" w:hAnsi="Arial" w:cs="Arial"/>
                <w:noProof/>
                <w:webHidden/>
                <w:color w:val="5F5F5F"/>
                <w:sz w:val="20"/>
                <w:szCs w:val="20"/>
              </w:rPr>
              <w:instrText xml:space="preserve"> PAGEREF _Toc229399121 \h </w:instrText>
            </w:r>
            <w:r w:rsidRPr="00AB1286">
              <w:rPr>
                <w:rFonts w:ascii="Arial" w:hAnsi="Arial" w:cs="Arial"/>
                <w:noProof/>
                <w:webHidden/>
                <w:color w:val="5F5F5F"/>
                <w:sz w:val="20"/>
                <w:szCs w:val="20"/>
              </w:rPr>
            </w:r>
            <w:r w:rsidRPr="00AB1286">
              <w:rPr>
                <w:rFonts w:ascii="Arial" w:hAnsi="Arial" w:cs="Arial"/>
                <w:noProof/>
                <w:webHidden/>
                <w:color w:val="5F5F5F"/>
                <w:sz w:val="20"/>
                <w:szCs w:val="20"/>
              </w:rPr>
              <w:fldChar w:fldCharType="separate"/>
            </w:r>
            <w:r w:rsidR="004535F6">
              <w:rPr>
                <w:rFonts w:ascii="Arial" w:hAnsi="Arial" w:cs="Arial"/>
                <w:noProof/>
                <w:webHidden/>
                <w:color w:val="5F5F5F"/>
                <w:sz w:val="20"/>
                <w:szCs w:val="20"/>
              </w:rPr>
              <w:t>4</w:t>
            </w:r>
            <w:r w:rsidRPr="00AB1286">
              <w:rPr>
                <w:rFonts w:ascii="Arial" w:hAnsi="Arial" w:cs="Arial"/>
                <w:noProof/>
                <w:webHidden/>
                <w:color w:val="5F5F5F"/>
                <w:sz w:val="20"/>
                <w:szCs w:val="20"/>
              </w:rPr>
              <w:fldChar w:fldCharType="end"/>
            </w:r>
          </w:hyperlink>
        </w:p>
        <w:p w14:paraId="0076CB3C" w14:textId="3CEEE3A0" w:rsidR="00236835" w:rsidRPr="00AB1286" w:rsidRDefault="00236835">
          <w:pPr>
            <w:pStyle w:val="TOC3"/>
            <w:tabs>
              <w:tab w:val="right" w:leader="dot" w:pos="9016"/>
            </w:tabs>
            <w:rPr>
              <w:rFonts w:ascii="Arial" w:hAnsi="Arial" w:cs="Arial"/>
              <w:noProof/>
              <w:color w:val="5F5F5F"/>
              <w:sz w:val="20"/>
              <w:szCs w:val="20"/>
            </w:rPr>
          </w:pPr>
          <w:hyperlink w:anchor="_Toc229399122" w:history="1">
            <w:r w:rsidRPr="00AB1286">
              <w:rPr>
                <w:rStyle w:val="Hyperlink"/>
                <w:rFonts w:ascii="Arial" w:hAnsi="Arial" w:cs="Arial"/>
                <w:noProof/>
                <w:color w:val="5F5F5F"/>
                <w:sz w:val="20"/>
                <w:szCs w:val="20"/>
                <w:lang w:val="en-GB" w:eastAsia="en-GB"/>
              </w:rPr>
              <w:t>3.1 Sterility assessment</w:t>
            </w:r>
            <w:r w:rsidRPr="00AB1286">
              <w:rPr>
                <w:rFonts w:ascii="Arial" w:hAnsi="Arial" w:cs="Arial"/>
                <w:noProof/>
                <w:webHidden/>
                <w:color w:val="5F5F5F"/>
                <w:sz w:val="20"/>
                <w:szCs w:val="20"/>
              </w:rPr>
              <w:tab/>
            </w:r>
            <w:r w:rsidRPr="00AB1286">
              <w:rPr>
                <w:rFonts w:ascii="Arial" w:hAnsi="Arial" w:cs="Arial"/>
                <w:noProof/>
                <w:webHidden/>
                <w:color w:val="5F5F5F"/>
                <w:sz w:val="20"/>
                <w:szCs w:val="20"/>
              </w:rPr>
              <w:fldChar w:fldCharType="begin"/>
            </w:r>
            <w:r w:rsidRPr="00AB1286">
              <w:rPr>
                <w:rFonts w:ascii="Arial" w:hAnsi="Arial" w:cs="Arial"/>
                <w:noProof/>
                <w:webHidden/>
                <w:color w:val="5F5F5F"/>
                <w:sz w:val="20"/>
                <w:szCs w:val="20"/>
              </w:rPr>
              <w:instrText xml:space="preserve"> PAGEREF _Toc229399122 \h </w:instrText>
            </w:r>
            <w:r w:rsidRPr="00AB1286">
              <w:rPr>
                <w:rFonts w:ascii="Arial" w:hAnsi="Arial" w:cs="Arial"/>
                <w:noProof/>
                <w:webHidden/>
                <w:color w:val="5F5F5F"/>
                <w:sz w:val="20"/>
                <w:szCs w:val="20"/>
              </w:rPr>
            </w:r>
            <w:r w:rsidRPr="00AB1286">
              <w:rPr>
                <w:rFonts w:ascii="Arial" w:hAnsi="Arial" w:cs="Arial"/>
                <w:noProof/>
                <w:webHidden/>
                <w:color w:val="5F5F5F"/>
                <w:sz w:val="20"/>
                <w:szCs w:val="20"/>
              </w:rPr>
              <w:fldChar w:fldCharType="separate"/>
            </w:r>
            <w:r w:rsidR="004535F6">
              <w:rPr>
                <w:rFonts w:ascii="Arial" w:hAnsi="Arial" w:cs="Arial"/>
                <w:noProof/>
                <w:webHidden/>
                <w:color w:val="5F5F5F"/>
                <w:sz w:val="20"/>
                <w:szCs w:val="20"/>
              </w:rPr>
              <w:t>4</w:t>
            </w:r>
            <w:r w:rsidRPr="00AB1286">
              <w:rPr>
                <w:rFonts w:ascii="Arial" w:hAnsi="Arial" w:cs="Arial"/>
                <w:noProof/>
                <w:webHidden/>
                <w:color w:val="5F5F5F"/>
                <w:sz w:val="20"/>
                <w:szCs w:val="20"/>
              </w:rPr>
              <w:fldChar w:fldCharType="end"/>
            </w:r>
          </w:hyperlink>
        </w:p>
        <w:p w14:paraId="685F6E79" w14:textId="00B85B28" w:rsidR="00236835" w:rsidRPr="00AB1286" w:rsidRDefault="00236835">
          <w:pPr>
            <w:pStyle w:val="TOC3"/>
            <w:tabs>
              <w:tab w:val="right" w:leader="dot" w:pos="9016"/>
            </w:tabs>
            <w:rPr>
              <w:rFonts w:ascii="Arial" w:hAnsi="Arial" w:cs="Arial"/>
              <w:noProof/>
              <w:color w:val="5F5F5F"/>
              <w:sz w:val="20"/>
              <w:szCs w:val="20"/>
            </w:rPr>
          </w:pPr>
          <w:hyperlink w:anchor="_Toc229399123" w:history="1">
            <w:r w:rsidRPr="00AB1286">
              <w:rPr>
                <w:rStyle w:val="Hyperlink"/>
                <w:rFonts w:ascii="Arial" w:hAnsi="Arial" w:cs="Arial"/>
                <w:noProof/>
                <w:color w:val="5F5F5F"/>
                <w:sz w:val="20"/>
                <w:szCs w:val="20"/>
                <w:lang w:val="en-GB" w:eastAsia="en-GB"/>
              </w:rPr>
              <w:t>3.2 Shedding assessment</w:t>
            </w:r>
            <w:r w:rsidRPr="00AB1286">
              <w:rPr>
                <w:rFonts w:ascii="Arial" w:hAnsi="Arial" w:cs="Arial"/>
                <w:noProof/>
                <w:webHidden/>
                <w:color w:val="5F5F5F"/>
                <w:sz w:val="20"/>
                <w:szCs w:val="20"/>
              </w:rPr>
              <w:tab/>
            </w:r>
            <w:r w:rsidRPr="00AB1286">
              <w:rPr>
                <w:rFonts w:ascii="Arial" w:hAnsi="Arial" w:cs="Arial"/>
                <w:noProof/>
                <w:webHidden/>
                <w:color w:val="5F5F5F"/>
                <w:sz w:val="20"/>
                <w:szCs w:val="20"/>
              </w:rPr>
              <w:fldChar w:fldCharType="begin"/>
            </w:r>
            <w:r w:rsidRPr="00AB1286">
              <w:rPr>
                <w:rFonts w:ascii="Arial" w:hAnsi="Arial" w:cs="Arial"/>
                <w:noProof/>
                <w:webHidden/>
                <w:color w:val="5F5F5F"/>
                <w:sz w:val="20"/>
                <w:szCs w:val="20"/>
              </w:rPr>
              <w:instrText xml:space="preserve"> PAGEREF _Toc229399123 \h </w:instrText>
            </w:r>
            <w:r w:rsidRPr="00AB1286">
              <w:rPr>
                <w:rFonts w:ascii="Arial" w:hAnsi="Arial" w:cs="Arial"/>
                <w:noProof/>
                <w:webHidden/>
                <w:color w:val="5F5F5F"/>
                <w:sz w:val="20"/>
                <w:szCs w:val="20"/>
              </w:rPr>
            </w:r>
            <w:r w:rsidRPr="00AB1286">
              <w:rPr>
                <w:rFonts w:ascii="Arial" w:hAnsi="Arial" w:cs="Arial"/>
                <w:noProof/>
                <w:webHidden/>
                <w:color w:val="5F5F5F"/>
                <w:sz w:val="20"/>
                <w:szCs w:val="20"/>
              </w:rPr>
              <w:fldChar w:fldCharType="separate"/>
            </w:r>
            <w:r w:rsidR="004535F6">
              <w:rPr>
                <w:rFonts w:ascii="Arial" w:hAnsi="Arial" w:cs="Arial"/>
                <w:noProof/>
                <w:webHidden/>
                <w:color w:val="5F5F5F"/>
                <w:sz w:val="20"/>
                <w:szCs w:val="20"/>
              </w:rPr>
              <w:t>4</w:t>
            </w:r>
            <w:r w:rsidRPr="00AB1286">
              <w:rPr>
                <w:rFonts w:ascii="Arial" w:hAnsi="Arial" w:cs="Arial"/>
                <w:noProof/>
                <w:webHidden/>
                <w:color w:val="5F5F5F"/>
                <w:sz w:val="20"/>
                <w:szCs w:val="20"/>
              </w:rPr>
              <w:fldChar w:fldCharType="end"/>
            </w:r>
          </w:hyperlink>
        </w:p>
        <w:p w14:paraId="301E0235" w14:textId="48CA948C" w:rsidR="00236835" w:rsidRPr="00AB1286" w:rsidRDefault="00236835">
          <w:pPr>
            <w:pStyle w:val="TOC3"/>
            <w:tabs>
              <w:tab w:val="right" w:leader="dot" w:pos="9016"/>
            </w:tabs>
            <w:rPr>
              <w:rFonts w:ascii="Arial" w:hAnsi="Arial" w:cs="Arial"/>
              <w:noProof/>
              <w:color w:val="5F5F5F"/>
              <w:sz w:val="20"/>
              <w:szCs w:val="20"/>
            </w:rPr>
          </w:pPr>
          <w:hyperlink w:anchor="_Toc229399124" w:history="1">
            <w:r w:rsidRPr="00AB1286">
              <w:rPr>
                <w:rStyle w:val="Hyperlink"/>
                <w:rFonts w:ascii="Arial" w:hAnsi="Arial" w:cs="Arial"/>
                <w:noProof/>
                <w:color w:val="5F5F5F"/>
                <w:sz w:val="20"/>
                <w:szCs w:val="20"/>
                <w:lang w:val="en-GB" w:eastAsia="en-GB"/>
              </w:rPr>
              <w:t>3.3 Harvest &amp; sampling</w:t>
            </w:r>
            <w:r w:rsidRPr="00AB1286">
              <w:rPr>
                <w:rFonts w:ascii="Arial" w:hAnsi="Arial" w:cs="Arial"/>
                <w:noProof/>
                <w:webHidden/>
                <w:color w:val="5F5F5F"/>
                <w:sz w:val="20"/>
                <w:szCs w:val="20"/>
              </w:rPr>
              <w:tab/>
            </w:r>
            <w:r w:rsidRPr="00AB1286">
              <w:rPr>
                <w:rFonts w:ascii="Arial" w:hAnsi="Arial" w:cs="Arial"/>
                <w:noProof/>
                <w:webHidden/>
                <w:color w:val="5F5F5F"/>
                <w:sz w:val="20"/>
                <w:szCs w:val="20"/>
              </w:rPr>
              <w:fldChar w:fldCharType="begin"/>
            </w:r>
            <w:r w:rsidRPr="00AB1286">
              <w:rPr>
                <w:rFonts w:ascii="Arial" w:hAnsi="Arial" w:cs="Arial"/>
                <w:noProof/>
                <w:webHidden/>
                <w:color w:val="5F5F5F"/>
                <w:sz w:val="20"/>
                <w:szCs w:val="20"/>
              </w:rPr>
              <w:instrText xml:space="preserve"> PAGEREF _Toc229399124 \h </w:instrText>
            </w:r>
            <w:r w:rsidRPr="00AB1286">
              <w:rPr>
                <w:rFonts w:ascii="Arial" w:hAnsi="Arial" w:cs="Arial"/>
                <w:noProof/>
                <w:webHidden/>
                <w:color w:val="5F5F5F"/>
                <w:sz w:val="20"/>
                <w:szCs w:val="20"/>
              </w:rPr>
            </w:r>
            <w:r w:rsidRPr="00AB1286">
              <w:rPr>
                <w:rFonts w:ascii="Arial" w:hAnsi="Arial" w:cs="Arial"/>
                <w:noProof/>
                <w:webHidden/>
                <w:color w:val="5F5F5F"/>
                <w:sz w:val="20"/>
                <w:szCs w:val="20"/>
              </w:rPr>
              <w:fldChar w:fldCharType="separate"/>
            </w:r>
            <w:r w:rsidR="004535F6">
              <w:rPr>
                <w:rFonts w:ascii="Arial" w:hAnsi="Arial" w:cs="Arial"/>
                <w:noProof/>
                <w:webHidden/>
                <w:color w:val="5F5F5F"/>
                <w:sz w:val="20"/>
                <w:szCs w:val="20"/>
              </w:rPr>
              <w:t>4</w:t>
            </w:r>
            <w:r w:rsidRPr="00AB1286">
              <w:rPr>
                <w:rFonts w:ascii="Arial" w:hAnsi="Arial" w:cs="Arial"/>
                <w:noProof/>
                <w:webHidden/>
                <w:color w:val="5F5F5F"/>
                <w:sz w:val="20"/>
                <w:szCs w:val="20"/>
              </w:rPr>
              <w:fldChar w:fldCharType="end"/>
            </w:r>
          </w:hyperlink>
        </w:p>
        <w:p w14:paraId="0A477FED" w14:textId="1BE5F79A" w:rsidR="00236835" w:rsidRPr="00AB1286" w:rsidRDefault="00236835">
          <w:pPr>
            <w:pStyle w:val="TOC2"/>
            <w:tabs>
              <w:tab w:val="right" w:leader="dot" w:pos="9016"/>
            </w:tabs>
            <w:rPr>
              <w:rFonts w:ascii="Arial" w:hAnsi="Arial" w:cs="Arial"/>
              <w:noProof/>
              <w:color w:val="5F5F5F"/>
              <w:sz w:val="20"/>
              <w:szCs w:val="20"/>
            </w:rPr>
          </w:pPr>
          <w:hyperlink w:anchor="_Toc229399125" w:history="1">
            <w:r w:rsidRPr="00AB1286">
              <w:rPr>
                <w:rStyle w:val="Hyperlink"/>
                <w:rFonts w:ascii="Arial" w:hAnsi="Arial" w:cs="Arial"/>
                <w:noProof/>
                <w:color w:val="5F5F5F"/>
                <w:sz w:val="20"/>
                <w:szCs w:val="20"/>
              </w:rPr>
              <w:t>Contact us</w:t>
            </w:r>
            <w:r w:rsidRPr="00AB1286">
              <w:rPr>
                <w:rFonts w:ascii="Arial" w:hAnsi="Arial" w:cs="Arial"/>
                <w:noProof/>
                <w:webHidden/>
                <w:color w:val="5F5F5F"/>
                <w:sz w:val="20"/>
                <w:szCs w:val="20"/>
              </w:rPr>
              <w:tab/>
            </w:r>
            <w:r w:rsidRPr="00AB1286">
              <w:rPr>
                <w:rFonts w:ascii="Arial" w:hAnsi="Arial" w:cs="Arial"/>
                <w:noProof/>
                <w:webHidden/>
                <w:color w:val="5F5F5F"/>
                <w:sz w:val="20"/>
                <w:szCs w:val="20"/>
              </w:rPr>
              <w:fldChar w:fldCharType="begin"/>
            </w:r>
            <w:r w:rsidRPr="00AB1286">
              <w:rPr>
                <w:rFonts w:ascii="Arial" w:hAnsi="Arial" w:cs="Arial"/>
                <w:noProof/>
                <w:webHidden/>
                <w:color w:val="5F5F5F"/>
                <w:sz w:val="20"/>
                <w:szCs w:val="20"/>
              </w:rPr>
              <w:instrText xml:space="preserve"> PAGEREF _Toc229399125 \h </w:instrText>
            </w:r>
            <w:r w:rsidRPr="00AB1286">
              <w:rPr>
                <w:rFonts w:ascii="Arial" w:hAnsi="Arial" w:cs="Arial"/>
                <w:noProof/>
                <w:webHidden/>
                <w:color w:val="5F5F5F"/>
                <w:sz w:val="20"/>
                <w:szCs w:val="20"/>
              </w:rPr>
            </w:r>
            <w:r w:rsidRPr="00AB1286">
              <w:rPr>
                <w:rFonts w:ascii="Arial" w:hAnsi="Arial" w:cs="Arial"/>
                <w:noProof/>
                <w:webHidden/>
                <w:color w:val="5F5F5F"/>
                <w:sz w:val="20"/>
                <w:szCs w:val="20"/>
              </w:rPr>
              <w:fldChar w:fldCharType="separate"/>
            </w:r>
            <w:r w:rsidR="004535F6">
              <w:rPr>
                <w:rFonts w:ascii="Arial" w:hAnsi="Arial" w:cs="Arial"/>
                <w:noProof/>
                <w:webHidden/>
                <w:color w:val="5F5F5F"/>
                <w:sz w:val="20"/>
                <w:szCs w:val="20"/>
              </w:rPr>
              <w:t>4</w:t>
            </w:r>
            <w:r w:rsidRPr="00AB1286">
              <w:rPr>
                <w:rFonts w:ascii="Arial" w:hAnsi="Arial" w:cs="Arial"/>
                <w:noProof/>
                <w:webHidden/>
                <w:color w:val="5F5F5F"/>
                <w:sz w:val="20"/>
                <w:szCs w:val="20"/>
              </w:rPr>
              <w:fldChar w:fldCharType="end"/>
            </w:r>
          </w:hyperlink>
        </w:p>
        <w:p w14:paraId="177013B4" w14:textId="4A092AA7" w:rsidR="00236835" w:rsidRDefault="00236835">
          <w:r w:rsidRPr="00AB1286">
            <w:rPr>
              <w:rFonts w:ascii="Arial" w:hAnsi="Arial" w:cs="Arial"/>
              <w:b/>
              <w:bCs/>
              <w:noProof/>
              <w:color w:val="5F5F5F"/>
              <w:sz w:val="20"/>
              <w:szCs w:val="20"/>
            </w:rPr>
            <w:fldChar w:fldCharType="end"/>
          </w:r>
        </w:p>
      </w:sdtContent>
    </w:sdt>
    <w:p w14:paraId="735E5F6D" w14:textId="77777777" w:rsidR="0065389F" w:rsidRDefault="0065389F" w:rsidP="0009244D">
      <w:pPr>
        <w:pStyle w:val="BodyText"/>
        <w:rPr>
          <w:rFonts w:ascii="Arial" w:hAnsi="Arial" w:cs="Arial"/>
          <w:color w:val="5F5F5F"/>
          <w:sz w:val="20"/>
          <w:lang w:eastAsia="en-GB"/>
        </w:rPr>
      </w:pPr>
    </w:p>
    <w:p w14:paraId="726AB9AE" w14:textId="77777777" w:rsidR="0065389F" w:rsidRDefault="0065389F" w:rsidP="0009244D">
      <w:pPr>
        <w:pStyle w:val="BodyText"/>
        <w:rPr>
          <w:rFonts w:ascii="Arial" w:hAnsi="Arial" w:cs="Arial"/>
          <w:color w:val="5F5F5F"/>
          <w:sz w:val="20"/>
          <w:lang w:eastAsia="en-GB"/>
        </w:rPr>
      </w:pPr>
    </w:p>
    <w:p w14:paraId="6CF6B6E0" w14:textId="77777777" w:rsidR="0065389F" w:rsidRDefault="0065389F" w:rsidP="0009244D">
      <w:pPr>
        <w:pStyle w:val="BodyText"/>
        <w:rPr>
          <w:rFonts w:ascii="Arial" w:hAnsi="Arial" w:cs="Arial"/>
          <w:color w:val="5F5F5F"/>
          <w:sz w:val="20"/>
          <w:lang w:eastAsia="en-GB"/>
        </w:rPr>
      </w:pPr>
    </w:p>
    <w:p w14:paraId="5E424E22" w14:textId="77777777" w:rsidR="0065389F" w:rsidRDefault="0065389F" w:rsidP="0009244D">
      <w:pPr>
        <w:pStyle w:val="BodyText"/>
        <w:rPr>
          <w:rFonts w:ascii="Arial" w:hAnsi="Arial" w:cs="Arial"/>
          <w:color w:val="5F5F5F"/>
          <w:sz w:val="20"/>
          <w:lang w:eastAsia="en-GB"/>
        </w:rPr>
      </w:pPr>
    </w:p>
    <w:p w14:paraId="43806215" w14:textId="77777777" w:rsidR="0065389F" w:rsidRDefault="0065389F" w:rsidP="0009244D">
      <w:pPr>
        <w:pStyle w:val="BodyText"/>
        <w:rPr>
          <w:rFonts w:ascii="Arial" w:hAnsi="Arial" w:cs="Arial"/>
          <w:color w:val="5F5F5F"/>
          <w:sz w:val="20"/>
          <w:lang w:eastAsia="en-GB"/>
        </w:rPr>
      </w:pPr>
    </w:p>
    <w:p w14:paraId="371D34B0" w14:textId="77777777" w:rsidR="0065389F" w:rsidRDefault="0065389F" w:rsidP="0009244D">
      <w:pPr>
        <w:pStyle w:val="BodyText"/>
        <w:rPr>
          <w:rFonts w:ascii="Arial" w:hAnsi="Arial" w:cs="Arial"/>
          <w:color w:val="5F5F5F"/>
          <w:sz w:val="20"/>
          <w:lang w:eastAsia="en-GB"/>
        </w:rPr>
      </w:pPr>
    </w:p>
    <w:p w14:paraId="6A85E03B" w14:textId="77777777" w:rsidR="0065389F" w:rsidRDefault="0065389F" w:rsidP="0009244D">
      <w:pPr>
        <w:pStyle w:val="BodyText"/>
        <w:rPr>
          <w:rFonts w:ascii="Arial" w:hAnsi="Arial" w:cs="Arial"/>
          <w:color w:val="5F5F5F"/>
          <w:sz w:val="20"/>
          <w:lang w:eastAsia="en-GB"/>
        </w:rPr>
      </w:pPr>
    </w:p>
    <w:p w14:paraId="49757A25" w14:textId="77777777" w:rsidR="0065389F" w:rsidRDefault="0065389F" w:rsidP="0009244D">
      <w:pPr>
        <w:pStyle w:val="BodyText"/>
        <w:rPr>
          <w:rFonts w:ascii="Arial" w:hAnsi="Arial" w:cs="Arial"/>
          <w:color w:val="5F5F5F"/>
          <w:sz w:val="20"/>
          <w:lang w:eastAsia="en-GB"/>
        </w:rPr>
      </w:pPr>
    </w:p>
    <w:p w14:paraId="1B3E0961" w14:textId="77777777" w:rsidR="0065389F" w:rsidRDefault="0065389F" w:rsidP="0009244D">
      <w:pPr>
        <w:pStyle w:val="BodyText"/>
        <w:rPr>
          <w:rFonts w:ascii="Arial" w:hAnsi="Arial" w:cs="Arial"/>
          <w:color w:val="5F5F5F"/>
          <w:sz w:val="20"/>
          <w:lang w:eastAsia="en-GB"/>
        </w:rPr>
      </w:pPr>
    </w:p>
    <w:p w14:paraId="6B00A517" w14:textId="77777777" w:rsidR="0065389F" w:rsidRDefault="0065389F" w:rsidP="0009244D">
      <w:pPr>
        <w:pStyle w:val="BodyText"/>
        <w:rPr>
          <w:rFonts w:ascii="Arial" w:hAnsi="Arial" w:cs="Arial"/>
          <w:color w:val="5F5F5F"/>
          <w:sz w:val="20"/>
          <w:lang w:eastAsia="en-GB"/>
        </w:rPr>
      </w:pPr>
    </w:p>
    <w:p w14:paraId="79D8B101" w14:textId="77777777" w:rsidR="0065389F" w:rsidRDefault="0065389F" w:rsidP="0009244D">
      <w:pPr>
        <w:pStyle w:val="BodyText"/>
        <w:rPr>
          <w:rFonts w:ascii="Arial" w:hAnsi="Arial" w:cs="Arial"/>
          <w:color w:val="5F5F5F"/>
          <w:sz w:val="20"/>
          <w:lang w:eastAsia="en-GB"/>
        </w:rPr>
      </w:pPr>
    </w:p>
    <w:p w14:paraId="142A185C" w14:textId="77777777" w:rsidR="0065389F" w:rsidRDefault="0065389F" w:rsidP="0009244D">
      <w:pPr>
        <w:pStyle w:val="BodyText"/>
        <w:rPr>
          <w:rFonts w:ascii="Arial" w:hAnsi="Arial" w:cs="Arial"/>
          <w:color w:val="5F5F5F"/>
          <w:sz w:val="20"/>
          <w:lang w:eastAsia="en-GB"/>
        </w:rPr>
      </w:pPr>
    </w:p>
    <w:p w14:paraId="32CA4F6D" w14:textId="77777777" w:rsidR="0065389F" w:rsidRDefault="0065389F" w:rsidP="0009244D">
      <w:pPr>
        <w:pStyle w:val="BodyText"/>
        <w:rPr>
          <w:rFonts w:ascii="Arial" w:hAnsi="Arial" w:cs="Arial"/>
          <w:color w:val="5F5F5F"/>
          <w:sz w:val="20"/>
          <w:lang w:eastAsia="en-GB"/>
        </w:rPr>
      </w:pPr>
    </w:p>
    <w:p w14:paraId="76CBA0A4" w14:textId="77777777" w:rsidR="0065389F" w:rsidRDefault="0065389F" w:rsidP="0009244D">
      <w:pPr>
        <w:pStyle w:val="BodyText"/>
        <w:rPr>
          <w:rFonts w:ascii="Arial" w:hAnsi="Arial" w:cs="Arial"/>
          <w:color w:val="5F5F5F"/>
          <w:sz w:val="20"/>
          <w:lang w:eastAsia="en-GB"/>
        </w:rPr>
      </w:pPr>
    </w:p>
    <w:p w14:paraId="07C064AE" w14:textId="77777777" w:rsidR="0065389F" w:rsidRDefault="0065389F" w:rsidP="0009244D">
      <w:pPr>
        <w:pStyle w:val="BodyText"/>
        <w:rPr>
          <w:rFonts w:ascii="Arial" w:hAnsi="Arial" w:cs="Arial"/>
          <w:color w:val="5F5F5F"/>
          <w:sz w:val="20"/>
          <w:lang w:eastAsia="en-GB"/>
        </w:rPr>
      </w:pPr>
    </w:p>
    <w:p w14:paraId="73E5B63B" w14:textId="77777777" w:rsidR="0065389F" w:rsidRDefault="0065389F" w:rsidP="0009244D">
      <w:pPr>
        <w:pStyle w:val="BodyText"/>
        <w:rPr>
          <w:rFonts w:ascii="Arial" w:hAnsi="Arial" w:cs="Arial"/>
          <w:color w:val="5F5F5F"/>
          <w:sz w:val="20"/>
          <w:lang w:eastAsia="en-GB"/>
        </w:rPr>
      </w:pPr>
    </w:p>
    <w:p w14:paraId="1FD3F0C0" w14:textId="77777777" w:rsidR="00EC1823" w:rsidRPr="00EC1823" w:rsidRDefault="00EC1823" w:rsidP="00EC1823">
      <w:pPr>
        <w:pStyle w:val="Heading2"/>
        <w:keepNext w:val="0"/>
        <w:keepLines w:val="0"/>
        <w:spacing w:before="720" w:after="240"/>
        <w:jc w:val="both"/>
        <w:rPr>
          <w:rFonts w:ascii="Ubuntu" w:eastAsia="Times New Roman" w:hAnsi="Ubuntu" w:cs="Arial"/>
          <w:color w:val="0090D4"/>
          <w:sz w:val="40"/>
          <w:szCs w:val="36"/>
          <w:lang w:eastAsia="en-GB"/>
        </w:rPr>
      </w:pPr>
      <w:bookmarkStart w:id="3" w:name="_Toc93474763"/>
      <w:bookmarkStart w:id="4" w:name="_Toc229399110"/>
      <w:r w:rsidRPr="00EC1823">
        <w:rPr>
          <w:rFonts w:ascii="Ubuntu" w:eastAsia="Times New Roman" w:hAnsi="Ubuntu" w:cs="Arial"/>
          <w:color w:val="0090D4"/>
          <w:sz w:val="40"/>
          <w:szCs w:val="36"/>
          <w:lang w:eastAsia="en-GB"/>
        </w:rPr>
        <w:lastRenderedPageBreak/>
        <w:t>Part 1: General information</w:t>
      </w:r>
      <w:bookmarkEnd w:id="3"/>
      <w:bookmarkEnd w:id="4"/>
      <w:r w:rsidRPr="00EC1823">
        <w:rPr>
          <w:rFonts w:ascii="Ubuntu" w:eastAsia="Times New Roman" w:hAnsi="Ubuntu" w:cs="Arial"/>
          <w:color w:val="0090D4"/>
          <w:sz w:val="40"/>
          <w:szCs w:val="36"/>
          <w:lang w:eastAsia="en-GB"/>
        </w:rPr>
        <w:t xml:space="preserve"> </w:t>
      </w:r>
    </w:p>
    <w:p w14:paraId="20C7B07F" w14:textId="77777777" w:rsidR="00EC1823" w:rsidRPr="007E56B4" w:rsidRDefault="00EC1823" w:rsidP="007E56B4">
      <w:pPr>
        <w:pStyle w:val="Heading3"/>
        <w:keepNext w:val="0"/>
        <w:keepLines w:val="0"/>
        <w:spacing w:before="360" w:after="120"/>
        <w:jc w:val="both"/>
        <w:rPr>
          <w:rFonts w:ascii="Ubuntu" w:eastAsia="Times New Roman" w:hAnsi="Ubuntu" w:cs="Arial"/>
          <w:color w:val="0090D4"/>
          <w:sz w:val="32"/>
          <w:szCs w:val="32"/>
          <w:lang w:val="en-GB" w:eastAsia="en-GB"/>
        </w:rPr>
      </w:pPr>
      <w:bookmarkStart w:id="5" w:name="_Toc93474764"/>
      <w:bookmarkStart w:id="6" w:name="_Toc229399111"/>
      <w:r w:rsidRPr="007E56B4">
        <w:rPr>
          <w:rFonts w:ascii="Ubuntu" w:eastAsia="Times New Roman" w:hAnsi="Ubuntu" w:cs="Arial"/>
          <w:color w:val="0090D4"/>
          <w:sz w:val="32"/>
          <w:szCs w:val="32"/>
          <w:lang w:val="en-GB" w:eastAsia="en-GB"/>
        </w:rPr>
        <w:t>1.1 Aim</w:t>
      </w:r>
      <w:bookmarkEnd w:id="5"/>
      <w:bookmarkEnd w:id="6"/>
    </w:p>
    <w:p w14:paraId="277C5CCF" w14:textId="77777777" w:rsidR="00EC1823" w:rsidRPr="007E56B4" w:rsidRDefault="00EC1823" w:rsidP="007E56B4">
      <w:pPr>
        <w:pStyle w:val="BodyText"/>
        <w:rPr>
          <w:rFonts w:ascii="Arial" w:hAnsi="Arial" w:cs="Arial"/>
          <w:color w:val="5F5F5F"/>
          <w:sz w:val="20"/>
          <w:lang w:eastAsia="en-GB"/>
        </w:rPr>
      </w:pPr>
      <w:r w:rsidRPr="007E56B4">
        <w:rPr>
          <w:rFonts w:ascii="Arial" w:hAnsi="Arial" w:cs="Arial"/>
          <w:color w:val="5F5F5F"/>
          <w:sz w:val="20"/>
          <w:lang w:eastAsia="en-GB"/>
        </w:rPr>
        <w:t xml:space="preserve">This protocol is specific to dual-purpose special plots for the assessment of sterility (infertility) and grain shedding in winter wheat varieties. </w:t>
      </w:r>
    </w:p>
    <w:p w14:paraId="69013D66" w14:textId="77777777" w:rsidR="00EC1823" w:rsidRPr="007E56B4" w:rsidRDefault="00EC1823" w:rsidP="007E56B4">
      <w:pPr>
        <w:pStyle w:val="BodyText"/>
        <w:rPr>
          <w:rFonts w:ascii="Arial" w:hAnsi="Arial" w:cs="Arial"/>
          <w:color w:val="5F5F5F"/>
          <w:sz w:val="20"/>
          <w:lang w:eastAsia="en-GB"/>
        </w:rPr>
      </w:pPr>
    </w:p>
    <w:p w14:paraId="04A591A1" w14:textId="176B8A69" w:rsidR="00EC1823" w:rsidRPr="007E56B4" w:rsidRDefault="00EC1823" w:rsidP="007E56B4">
      <w:pPr>
        <w:pStyle w:val="BodyText"/>
        <w:rPr>
          <w:rFonts w:ascii="Arial" w:hAnsi="Arial" w:cs="Arial"/>
          <w:color w:val="5F5F5F"/>
          <w:sz w:val="20"/>
          <w:lang w:eastAsia="en-GB"/>
        </w:rPr>
      </w:pPr>
      <w:r w:rsidRPr="007E56B4">
        <w:rPr>
          <w:rFonts w:ascii="Arial" w:hAnsi="Arial" w:cs="Arial"/>
          <w:color w:val="5F5F5F"/>
          <w:sz w:val="20"/>
          <w:lang w:eastAsia="en-GB"/>
        </w:rPr>
        <w:t>It should be used in conjunction with the main trial protocol for cereals, Protocol 001 – CER22-26 - AHDB RL Cereal trials H22-26.</w:t>
      </w:r>
    </w:p>
    <w:p w14:paraId="5ED07DF7" w14:textId="77777777" w:rsidR="00EC1823" w:rsidRPr="007E56B4" w:rsidRDefault="00EC1823" w:rsidP="007E56B4">
      <w:pPr>
        <w:pStyle w:val="Heading2"/>
        <w:keepNext w:val="0"/>
        <w:keepLines w:val="0"/>
        <w:spacing w:before="720" w:after="240"/>
        <w:jc w:val="both"/>
        <w:rPr>
          <w:rFonts w:ascii="Ubuntu" w:eastAsia="Times New Roman" w:hAnsi="Ubuntu" w:cs="Arial"/>
          <w:color w:val="0090D4"/>
          <w:sz w:val="40"/>
          <w:szCs w:val="36"/>
          <w:lang w:eastAsia="en-GB"/>
        </w:rPr>
      </w:pPr>
      <w:bookmarkStart w:id="7" w:name="_Toc93474765"/>
      <w:bookmarkStart w:id="8" w:name="_Toc229399112"/>
      <w:r w:rsidRPr="007E56B4">
        <w:rPr>
          <w:rFonts w:ascii="Ubuntu" w:eastAsia="Times New Roman" w:hAnsi="Ubuntu" w:cs="Arial"/>
          <w:color w:val="0090D4"/>
          <w:sz w:val="40"/>
          <w:szCs w:val="36"/>
          <w:lang w:eastAsia="en-GB"/>
        </w:rPr>
        <w:t>Part 2: Field plots</w:t>
      </w:r>
      <w:bookmarkEnd w:id="7"/>
      <w:bookmarkEnd w:id="8"/>
    </w:p>
    <w:p w14:paraId="7F7D5A92" w14:textId="77777777" w:rsidR="00EC1823" w:rsidRPr="007E56B4" w:rsidRDefault="00EC1823" w:rsidP="007E56B4">
      <w:pPr>
        <w:pStyle w:val="Heading3"/>
        <w:keepNext w:val="0"/>
        <w:keepLines w:val="0"/>
        <w:spacing w:before="360" w:after="120"/>
        <w:jc w:val="both"/>
        <w:rPr>
          <w:rFonts w:ascii="Ubuntu" w:eastAsia="Times New Roman" w:hAnsi="Ubuntu" w:cs="Arial"/>
          <w:color w:val="0090D4"/>
          <w:sz w:val="32"/>
          <w:szCs w:val="32"/>
          <w:lang w:val="en-GB" w:eastAsia="en-GB"/>
        </w:rPr>
      </w:pPr>
      <w:bookmarkStart w:id="9" w:name="_Toc93474766"/>
      <w:bookmarkStart w:id="10" w:name="_Toc229399113"/>
      <w:r w:rsidRPr="007E56B4">
        <w:rPr>
          <w:rFonts w:ascii="Ubuntu" w:eastAsia="Times New Roman" w:hAnsi="Ubuntu" w:cs="Arial"/>
          <w:color w:val="0090D4"/>
          <w:sz w:val="32"/>
          <w:szCs w:val="32"/>
          <w:lang w:val="en-GB" w:eastAsia="en-GB"/>
        </w:rPr>
        <w:t>2.1 Site</w:t>
      </w:r>
      <w:bookmarkEnd w:id="9"/>
      <w:bookmarkEnd w:id="10"/>
    </w:p>
    <w:p w14:paraId="70A93063" w14:textId="77777777" w:rsidR="00EC1823" w:rsidRPr="007E56B4" w:rsidRDefault="00EC1823" w:rsidP="007E56B4">
      <w:pPr>
        <w:pStyle w:val="BodyText"/>
        <w:rPr>
          <w:rFonts w:ascii="Arial" w:hAnsi="Arial" w:cs="Arial"/>
          <w:color w:val="5F5F5F"/>
          <w:sz w:val="20"/>
          <w:lang w:eastAsia="en-GB"/>
        </w:rPr>
      </w:pPr>
      <w:r w:rsidRPr="007E56B4">
        <w:rPr>
          <w:rFonts w:ascii="Arial" w:hAnsi="Arial" w:cs="Arial"/>
          <w:color w:val="5F5F5F"/>
          <w:sz w:val="20"/>
          <w:lang w:eastAsia="en-GB"/>
        </w:rPr>
        <w:t xml:space="preserve">An exposed site in Scotland or Northern England with a history of grain sterility. The plots are also intended for the assessment of shedding which requires that the plots remain in the field after the crop has ripened and until natural shedding occurs which can be assessed. The site chosen should therefore be where plots can be left in the field after the normal harvest time and where delays to cultivation and the shedding of grain will not have serious consequences for the succeeding crop. It is essential that these requirements are made clear to the host farmer prior to commencement of the work. </w:t>
      </w:r>
    </w:p>
    <w:p w14:paraId="25B23277" w14:textId="77777777" w:rsidR="00EC1823" w:rsidRPr="007E56B4" w:rsidRDefault="00EC1823" w:rsidP="007E56B4">
      <w:pPr>
        <w:pStyle w:val="Heading3"/>
        <w:keepNext w:val="0"/>
        <w:keepLines w:val="0"/>
        <w:spacing w:before="360" w:after="120"/>
        <w:jc w:val="both"/>
        <w:rPr>
          <w:rFonts w:ascii="Ubuntu" w:eastAsia="Times New Roman" w:hAnsi="Ubuntu" w:cs="Arial"/>
          <w:color w:val="0090D4"/>
          <w:sz w:val="32"/>
          <w:szCs w:val="32"/>
          <w:lang w:val="en-GB" w:eastAsia="en-GB"/>
        </w:rPr>
      </w:pPr>
      <w:bookmarkStart w:id="11" w:name="_Toc93474767"/>
      <w:bookmarkStart w:id="12" w:name="_Toc229399114"/>
      <w:r w:rsidRPr="007E56B4">
        <w:rPr>
          <w:rFonts w:ascii="Ubuntu" w:eastAsia="Times New Roman" w:hAnsi="Ubuntu" w:cs="Arial"/>
          <w:color w:val="0090D4"/>
          <w:sz w:val="32"/>
          <w:szCs w:val="32"/>
          <w:lang w:val="en-GB" w:eastAsia="en-GB"/>
        </w:rPr>
        <w:t>2.2 Crop</w:t>
      </w:r>
      <w:bookmarkEnd w:id="11"/>
      <w:bookmarkEnd w:id="12"/>
    </w:p>
    <w:p w14:paraId="18C9EC74" w14:textId="020B9ACA" w:rsidR="007E56B4" w:rsidRPr="007E56B4" w:rsidRDefault="00EC1823" w:rsidP="007E56B4">
      <w:pPr>
        <w:pStyle w:val="BodyText"/>
        <w:rPr>
          <w:rFonts w:ascii="Arial" w:hAnsi="Arial" w:cs="Arial"/>
          <w:color w:val="5F5F5F"/>
          <w:sz w:val="20"/>
          <w:lang w:eastAsia="en-GB"/>
        </w:rPr>
      </w:pPr>
      <w:r w:rsidRPr="007E56B4">
        <w:rPr>
          <w:rFonts w:ascii="Arial" w:hAnsi="Arial" w:cs="Arial"/>
          <w:color w:val="5F5F5F"/>
          <w:sz w:val="20"/>
          <w:lang w:eastAsia="en-GB"/>
        </w:rPr>
        <w:t>Winter wheat.</w:t>
      </w:r>
    </w:p>
    <w:p w14:paraId="4F84CD1D" w14:textId="77777777" w:rsidR="00EC1823" w:rsidRPr="007E56B4" w:rsidRDefault="00EC1823" w:rsidP="007E56B4">
      <w:pPr>
        <w:pStyle w:val="Heading3"/>
        <w:keepNext w:val="0"/>
        <w:keepLines w:val="0"/>
        <w:spacing w:before="360" w:after="120"/>
        <w:jc w:val="both"/>
        <w:rPr>
          <w:rFonts w:ascii="Ubuntu" w:eastAsia="Times New Roman" w:hAnsi="Ubuntu" w:cs="Arial"/>
          <w:color w:val="0090D4"/>
          <w:sz w:val="32"/>
          <w:szCs w:val="32"/>
          <w:lang w:val="en-GB" w:eastAsia="en-GB"/>
        </w:rPr>
      </w:pPr>
      <w:bookmarkStart w:id="13" w:name="_Toc93474768"/>
      <w:bookmarkStart w:id="14" w:name="_Toc229399115"/>
      <w:r w:rsidRPr="007E56B4">
        <w:rPr>
          <w:rFonts w:ascii="Ubuntu" w:eastAsia="Times New Roman" w:hAnsi="Ubuntu" w:cs="Arial"/>
          <w:color w:val="0090D4"/>
          <w:sz w:val="32"/>
          <w:szCs w:val="32"/>
          <w:lang w:val="en-GB" w:eastAsia="en-GB"/>
        </w:rPr>
        <w:t>2.3 Trial ID</w:t>
      </w:r>
      <w:bookmarkEnd w:id="13"/>
      <w:bookmarkEnd w:id="14"/>
    </w:p>
    <w:p w14:paraId="31EB365D" w14:textId="66449261" w:rsidR="007E56B4" w:rsidRPr="007E56B4" w:rsidRDefault="00EC1823" w:rsidP="007E56B4">
      <w:pPr>
        <w:pStyle w:val="BodyText"/>
        <w:rPr>
          <w:rFonts w:ascii="Arial" w:hAnsi="Arial" w:cs="Arial"/>
          <w:color w:val="5F5F5F"/>
          <w:sz w:val="20"/>
          <w:lang w:eastAsia="en-GB"/>
        </w:rPr>
      </w:pPr>
      <w:r w:rsidRPr="007E56B4">
        <w:rPr>
          <w:rFonts w:ascii="Arial" w:hAnsi="Arial" w:cs="Arial"/>
          <w:color w:val="5F5F5F"/>
          <w:sz w:val="20"/>
          <w:lang w:eastAsia="en-GB"/>
        </w:rPr>
        <w:t>WW584 &amp; WW585.</w:t>
      </w:r>
    </w:p>
    <w:p w14:paraId="678AD3B6" w14:textId="77777777" w:rsidR="00EC1823" w:rsidRPr="007E56B4" w:rsidRDefault="00EC1823" w:rsidP="007E56B4">
      <w:pPr>
        <w:pStyle w:val="Heading3"/>
        <w:keepNext w:val="0"/>
        <w:keepLines w:val="0"/>
        <w:spacing w:before="360" w:after="120"/>
        <w:jc w:val="both"/>
        <w:rPr>
          <w:rFonts w:ascii="Ubuntu" w:eastAsia="Times New Roman" w:hAnsi="Ubuntu" w:cs="Arial"/>
          <w:color w:val="0090D4"/>
          <w:sz w:val="32"/>
          <w:szCs w:val="32"/>
          <w:lang w:val="en-GB" w:eastAsia="en-GB"/>
        </w:rPr>
      </w:pPr>
      <w:bookmarkStart w:id="15" w:name="_Toc93474769"/>
      <w:bookmarkStart w:id="16" w:name="_Toc229399116"/>
      <w:r w:rsidRPr="007E56B4">
        <w:rPr>
          <w:rFonts w:ascii="Ubuntu" w:eastAsia="Times New Roman" w:hAnsi="Ubuntu" w:cs="Arial"/>
          <w:color w:val="0090D4"/>
          <w:sz w:val="32"/>
          <w:szCs w:val="32"/>
          <w:lang w:val="en-GB" w:eastAsia="en-GB"/>
        </w:rPr>
        <w:t>2.4 Varieties</w:t>
      </w:r>
      <w:bookmarkEnd w:id="15"/>
      <w:bookmarkEnd w:id="16"/>
    </w:p>
    <w:p w14:paraId="2241E71C" w14:textId="06BDA5AF" w:rsidR="007E56B4" w:rsidRPr="007E56B4" w:rsidRDefault="00EC1823" w:rsidP="007E56B4">
      <w:pPr>
        <w:pStyle w:val="BodyText"/>
        <w:rPr>
          <w:rFonts w:ascii="Arial" w:hAnsi="Arial" w:cs="Arial"/>
          <w:color w:val="5F5F5F"/>
          <w:sz w:val="20"/>
          <w:lang w:eastAsia="en-GB"/>
        </w:rPr>
      </w:pPr>
      <w:r w:rsidRPr="007E56B4">
        <w:rPr>
          <w:rFonts w:ascii="Arial" w:hAnsi="Arial" w:cs="Arial"/>
          <w:color w:val="5F5F5F"/>
          <w:sz w:val="20"/>
          <w:lang w:eastAsia="en-GB"/>
        </w:rPr>
        <w:t>All varieties in RL winter wheat trials, including candidates. A comparator variety may also be sown.</w:t>
      </w:r>
    </w:p>
    <w:p w14:paraId="1884518C" w14:textId="77777777" w:rsidR="00EC1823" w:rsidRPr="007E56B4" w:rsidRDefault="00EC1823" w:rsidP="007E56B4">
      <w:pPr>
        <w:pStyle w:val="Heading3"/>
        <w:keepNext w:val="0"/>
        <w:keepLines w:val="0"/>
        <w:spacing w:before="360" w:after="120"/>
        <w:jc w:val="both"/>
        <w:rPr>
          <w:rFonts w:ascii="Ubuntu" w:eastAsia="Times New Roman" w:hAnsi="Ubuntu" w:cs="Arial"/>
          <w:color w:val="0090D4"/>
          <w:sz w:val="32"/>
          <w:szCs w:val="32"/>
          <w:lang w:val="en-GB" w:eastAsia="en-GB"/>
        </w:rPr>
      </w:pPr>
      <w:bookmarkStart w:id="17" w:name="_Toc93474770"/>
      <w:bookmarkStart w:id="18" w:name="_Toc229399117"/>
      <w:r w:rsidRPr="007E56B4">
        <w:rPr>
          <w:rFonts w:ascii="Ubuntu" w:eastAsia="Times New Roman" w:hAnsi="Ubuntu" w:cs="Arial"/>
          <w:color w:val="0090D4"/>
          <w:sz w:val="32"/>
          <w:szCs w:val="32"/>
          <w:lang w:val="en-GB" w:eastAsia="en-GB"/>
        </w:rPr>
        <w:t>2.5 Replications</w:t>
      </w:r>
      <w:bookmarkEnd w:id="17"/>
      <w:bookmarkEnd w:id="18"/>
    </w:p>
    <w:p w14:paraId="25553985" w14:textId="5272CA9A" w:rsidR="007E56B4" w:rsidRPr="004535F6" w:rsidRDefault="00EC1823" w:rsidP="004535F6">
      <w:pPr>
        <w:pStyle w:val="BodyText"/>
        <w:rPr>
          <w:rFonts w:ascii="Arial" w:hAnsi="Arial" w:cs="Arial"/>
          <w:color w:val="5F5F5F"/>
          <w:sz w:val="20"/>
          <w:lang w:eastAsia="en-GB"/>
        </w:rPr>
      </w:pPr>
      <w:r w:rsidRPr="007E56B4">
        <w:rPr>
          <w:rFonts w:ascii="Arial" w:hAnsi="Arial" w:cs="Arial"/>
          <w:color w:val="5F5F5F"/>
          <w:sz w:val="20"/>
          <w:lang w:eastAsia="en-GB"/>
        </w:rPr>
        <w:t>Three.</w:t>
      </w:r>
      <w:bookmarkStart w:id="19" w:name="_Toc93474771"/>
    </w:p>
    <w:p w14:paraId="59BAF45A" w14:textId="7F5CC742" w:rsidR="00EC1823" w:rsidRPr="007E56B4" w:rsidRDefault="00EC1823" w:rsidP="007E56B4">
      <w:pPr>
        <w:pStyle w:val="Heading3"/>
        <w:keepNext w:val="0"/>
        <w:keepLines w:val="0"/>
        <w:spacing w:before="360" w:after="120"/>
        <w:jc w:val="both"/>
        <w:rPr>
          <w:rFonts w:ascii="Ubuntu" w:eastAsia="Times New Roman" w:hAnsi="Ubuntu" w:cs="Arial"/>
          <w:color w:val="0090D4"/>
          <w:sz w:val="32"/>
          <w:szCs w:val="32"/>
          <w:lang w:val="en-GB" w:eastAsia="en-GB"/>
        </w:rPr>
      </w:pPr>
      <w:bookmarkStart w:id="20" w:name="_Toc229399118"/>
      <w:r w:rsidRPr="007E56B4">
        <w:rPr>
          <w:rFonts w:ascii="Ubuntu" w:eastAsia="Times New Roman" w:hAnsi="Ubuntu" w:cs="Arial"/>
          <w:color w:val="0090D4"/>
          <w:sz w:val="32"/>
          <w:szCs w:val="32"/>
          <w:lang w:val="en-GB" w:eastAsia="en-GB"/>
        </w:rPr>
        <w:t>2.6 Plot size and sowing requirements</w:t>
      </w:r>
      <w:bookmarkEnd w:id="19"/>
      <w:bookmarkEnd w:id="20"/>
    </w:p>
    <w:p w14:paraId="0FE7C49B" w14:textId="6EA1DCD4" w:rsidR="00EC1823" w:rsidRPr="007E56B4" w:rsidRDefault="00EC1823" w:rsidP="007E56B4">
      <w:pPr>
        <w:pStyle w:val="BodyText"/>
        <w:rPr>
          <w:rFonts w:ascii="Arial" w:hAnsi="Arial" w:cs="Arial"/>
          <w:color w:val="5F5F5F"/>
          <w:sz w:val="20"/>
          <w:lang w:eastAsia="en-GB"/>
        </w:rPr>
      </w:pPr>
      <w:r w:rsidRPr="007E56B4">
        <w:rPr>
          <w:rFonts w:ascii="Arial" w:hAnsi="Arial" w:cs="Arial"/>
          <w:color w:val="5F5F5F"/>
          <w:sz w:val="20"/>
          <w:lang w:eastAsia="en-GB"/>
        </w:rPr>
        <w:t>Minimum plot area: 4 m</w:t>
      </w:r>
      <w:r w:rsidRPr="007E56B4">
        <w:rPr>
          <w:rFonts w:ascii="Arial" w:hAnsi="Arial" w:cs="Arial"/>
          <w:color w:val="5F5F5F"/>
          <w:sz w:val="20"/>
          <w:vertAlign w:val="superscript"/>
          <w:lang w:eastAsia="en-GB"/>
        </w:rPr>
        <w:t>2</w:t>
      </w:r>
      <w:r w:rsidRPr="007E56B4">
        <w:rPr>
          <w:rFonts w:ascii="Arial" w:hAnsi="Arial" w:cs="Arial"/>
          <w:color w:val="5F5F5F"/>
          <w:sz w:val="20"/>
          <w:lang w:eastAsia="en-GB"/>
        </w:rPr>
        <w:t>. The plots must be drilled not broadcast.</w:t>
      </w:r>
    </w:p>
    <w:p w14:paraId="496E28E7" w14:textId="77777777" w:rsidR="00EC1823" w:rsidRPr="007E56B4" w:rsidRDefault="00EC1823" w:rsidP="007E56B4">
      <w:pPr>
        <w:pStyle w:val="Heading3"/>
        <w:keepNext w:val="0"/>
        <w:keepLines w:val="0"/>
        <w:spacing w:before="360" w:after="120"/>
        <w:jc w:val="both"/>
        <w:rPr>
          <w:rFonts w:ascii="Ubuntu" w:eastAsia="Times New Roman" w:hAnsi="Ubuntu" w:cs="Arial"/>
          <w:color w:val="0090D4"/>
          <w:sz w:val="32"/>
          <w:szCs w:val="32"/>
          <w:lang w:val="en-GB" w:eastAsia="en-GB"/>
        </w:rPr>
      </w:pPr>
      <w:bookmarkStart w:id="21" w:name="_Toc93474772"/>
      <w:bookmarkStart w:id="22" w:name="_Toc229399119"/>
      <w:r w:rsidRPr="007E56B4">
        <w:rPr>
          <w:rFonts w:ascii="Ubuntu" w:eastAsia="Times New Roman" w:hAnsi="Ubuntu" w:cs="Arial"/>
          <w:color w:val="0090D4"/>
          <w:sz w:val="32"/>
          <w:szCs w:val="32"/>
          <w:lang w:val="en-GB" w:eastAsia="en-GB"/>
        </w:rPr>
        <w:t>2.7 Management and husbandry</w:t>
      </w:r>
      <w:bookmarkEnd w:id="21"/>
      <w:bookmarkEnd w:id="22"/>
    </w:p>
    <w:p w14:paraId="5A56C44D" w14:textId="0A30B20E" w:rsidR="00EC1823" w:rsidRDefault="00EC1823" w:rsidP="007E56B4">
      <w:pPr>
        <w:pStyle w:val="BodyText"/>
        <w:rPr>
          <w:rFonts w:ascii="Arial" w:hAnsi="Arial" w:cs="Arial"/>
          <w:color w:val="5F5F5F"/>
          <w:sz w:val="20"/>
          <w:lang w:eastAsia="en-GB"/>
        </w:rPr>
      </w:pPr>
      <w:r w:rsidRPr="007E56B4">
        <w:rPr>
          <w:rFonts w:ascii="Arial" w:hAnsi="Arial" w:cs="Arial"/>
          <w:color w:val="5F5F5F"/>
          <w:sz w:val="20"/>
          <w:lang w:eastAsia="en-GB"/>
        </w:rPr>
        <w:t>The management of the plots should be as for RL trials, including the fungicide and PGR protocols and fertiliser applications to RB209 or equivalent with the plots kept substantially free of disease, lodging and weeds.</w:t>
      </w:r>
    </w:p>
    <w:p w14:paraId="7FB98BE4" w14:textId="77777777" w:rsidR="004535F6" w:rsidRDefault="004535F6" w:rsidP="007E56B4">
      <w:pPr>
        <w:pStyle w:val="BodyText"/>
        <w:rPr>
          <w:rFonts w:ascii="Arial" w:hAnsi="Arial" w:cs="Arial"/>
          <w:color w:val="5F5F5F"/>
          <w:sz w:val="20"/>
          <w:lang w:eastAsia="en-GB"/>
        </w:rPr>
      </w:pPr>
    </w:p>
    <w:p w14:paraId="59178DAE" w14:textId="77777777" w:rsidR="004535F6" w:rsidRPr="007E56B4" w:rsidRDefault="004535F6" w:rsidP="007E56B4">
      <w:pPr>
        <w:pStyle w:val="BodyText"/>
        <w:rPr>
          <w:rFonts w:ascii="Arial" w:hAnsi="Arial" w:cs="Arial"/>
          <w:color w:val="5F5F5F"/>
          <w:sz w:val="20"/>
          <w:lang w:eastAsia="en-GB"/>
        </w:rPr>
      </w:pPr>
    </w:p>
    <w:p w14:paraId="4DB5AFCA" w14:textId="77777777" w:rsidR="00EC1823" w:rsidRPr="007E56B4" w:rsidRDefault="00EC1823" w:rsidP="007E56B4">
      <w:pPr>
        <w:pStyle w:val="Heading3"/>
        <w:keepNext w:val="0"/>
        <w:keepLines w:val="0"/>
        <w:spacing w:before="360" w:after="120"/>
        <w:jc w:val="both"/>
        <w:rPr>
          <w:rFonts w:ascii="Ubuntu" w:eastAsia="Times New Roman" w:hAnsi="Ubuntu" w:cs="Arial"/>
          <w:color w:val="0090D4"/>
          <w:sz w:val="32"/>
          <w:szCs w:val="32"/>
          <w:lang w:val="en-GB" w:eastAsia="en-GB"/>
        </w:rPr>
      </w:pPr>
      <w:bookmarkStart w:id="23" w:name="_Toc93474773"/>
      <w:bookmarkStart w:id="24" w:name="_Toc229399120"/>
      <w:r w:rsidRPr="007E56B4">
        <w:rPr>
          <w:rFonts w:ascii="Ubuntu" w:eastAsia="Times New Roman" w:hAnsi="Ubuntu" w:cs="Arial"/>
          <w:color w:val="0090D4"/>
          <w:sz w:val="32"/>
          <w:szCs w:val="32"/>
          <w:lang w:val="en-GB" w:eastAsia="en-GB"/>
        </w:rPr>
        <w:lastRenderedPageBreak/>
        <w:t>2.8 Site data and location details</w:t>
      </w:r>
      <w:bookmarkEnd w:id="23"/>
      <w:bookmarkEnd w:id="24"/>
    </w:p>
    <w:p w14:paraId="4E25AED9" w14:textId="77777777" w:rsidR="00EC1823" w:rsidRPr="007E56B4" w:rsidRDefault="00EC1823" w:rsidP="007E56B4">
      <w:pPr>
        <w:pStyle w:val="BodyText"/>
        <w:rPr>
          <w:rFonts w:ascii="Arial" w:hAnsi="Arial" w:cs="Arial"/>
          <w:color w:val="5F5F5F"/>
          <w:sz w:val="20"/>
          <w:lang w:eastAsia="en-GB"/>
        </w:rPr>
      </w:pPr>
      <w:r w:rsidRPr="007E56B4">
        <w:rPr>
          <w:rFonts w:ascii="Arial" w:hAnsi="Arial" w:cs="Arial"/>
          <w:color w:val="5F5F5F"/>
          <w:sz w:val="20"/>
          <w:lang w:eastAsia="en-GB"/>
        </w:rPr>
        <w:t>A workbook and randomised plan will be supplied by RL Data Team. This workbook should be used to record all data including site, location, management and husbandry details to the requirements and deadlines given in Protocol 001 CER 22-26 - AHDB RL Cereal trials H22-26.</w:t>
      </w:r>
    </w:p>
    <w:p w14:paraId="16B1AC34" w14:textId="77777777" w:rsidR="00EC1823" w:rsidRPr="007E56B4" w:rsidRDefault="00EC1823" w:rsidP="007E56B4">
      <w:pPr>
        <w:pStyle w:val="Heading2"/>
        <w:keepNext w:val="0"/>
        <w:keepLines w:val="0"/>
        <w:spacing w:before="720" w:after="240"/>
        <w:jc w:val="both"/>
        <w:rPr>
          <w:rFonts w:ascii="Ubuntu" w:eastAsia="Times New Roman" w:hAnsi="Ubuntu" w:cs="Arial"/>
          <w:color w:val="0090D4"/>
          <w:sz w:val="40"/>
          <w:szCs w:val="36"/>
          <w:lang w:eastAsia="en-GB"/>
        </w:rPr>
      </w:pPr>
      <w:bookmarkStart w:id="25" w:name="_Toc93474774"/>
      <w:bookmarkStart w:id="26" w:name="_Toc229399121"/>
      <w:r w:rsidRPr="007E56B4">
        <w:rPr>
          <w:rFonts w:ascii="Ubuntu" w:eastAsia="Times New Roman" w:hAnsi="Ubuntu" w:cs="Arial"/>
          <w:color w:val="0090D4"/>
          <w:sz w:val="40"/>
          <w:szCs w:val="36"/>
          <w:lang w:eastAsia="en-GB"/>
        </w:rPr>
        <w:t>Part 3: Assessment of sterility and shedding</w:t>
      </w:r>
      <w:bookmarkEnd w:id="25"/>
      <w:bookmarkEnd w:id="26"/>
    </w:p>
    <w:p w14:paraId="3927F38C" w14:textId="77777777" w:rsidR="00EC1823" w:rsidRPr="007E56B4" w:rsidRDefault="00EC1823" w:rsidP="007E56B4">
      <w:pPr>
        <w:pStyle w:val="Heading3"/>
        <w:keepNext w:val="0"/>
        <w:keepLines w:val="0"/>
        <w:spacing w:before="360" w:after="120"/>
        <w:jc w:val="both"/>
        <w:rPr>
          <w:rFonts w:ascii="Ubuntu" w:eastAsia="Times New Roman" w:hAnsi="Ubuntu" w:cs="Arial"/>
          <w:color w:val="0090D4"/>
          <w:sz w:val="32"/>
          <w:szCs w:val="32"/>
          <w:lang w:val="en-GB" w:eastAsia="en-GB"/>
        </w:rPr>
      </w:pPr>
      <w:bookmarkStart w:id="27" w:name="_Toc93474775"/>
      <w:bookmarkStart w:id="28" w:name="_Toc229399122"/>
      <w:r w:rsidRPr="007E56B4">
        <w:rPr>
          <w:rFonts w:ascii="Ubuntu" w:eastAsia="Times New Roman" w:hAnsi="Ubuntu" w:cs="Arial"/>
          <w:color w:val="0090D4"/>
          <w:sz w:val="32"/>
          <w:szCs w:val="32"/>
          <w:lang w:val="en-GB" w:eastAsia="en-GB"/>
        </w:rPr>
        <w:t>3.1 Sterility assessment</w:t>
      </w:r>
      <w:bookmarkEnd w:id="27"/>
      <w:bookmarkEnd w:id="28"/>
    </w:p>
    <w:p w14:paraId="4CB72597" w14:textId="77777777" w:rsidR="00EC1823" w:rsidRPr="007E56B4" w:rsidRDefault="00EC1823" w:rsidP="007E56B4">
      <w:pPr>
        <w:pStyle w:val="BodyText"/>
        <w:rPr>
          <w:rFonts w:ascii="Arial" w:hAnsi="Arial" w:cs="Arial"/>
          <w:color w:val="5F5F5F"/>
          <w:sz w:val="20"/>
          <w:lang w:eastAsia="en-GB"/>
        </w:rPr>
      </w:pPr>
      <w:r w:rsidRPr="007E56B4">
        <w:rPr>
          <w:rFonts w:ascii="Arial" w:hAnsi="Arial" w:cs="Arial"/>
          <w:color w:val="5F5F5F"/>
          <w:sz w:val="20"/>
          <w:lang w:eastAsia="en-GB"/>
        </w:rPr>
        <w:t>At completion of grain set each plot will be assessed for grain set failure.</w:t>
      </w:r>
    </w:p>
    <w:p w14:paraId="2929E2A1" w14:textId="77777777" w:rsidR="00EC1823" w:rsidRPr="007E56B4" w:rsidRDefault="00EC1823" w:rsidP="007E56B4">
      <w:pPr>
        <w:pStyle w:val="BodyText"/>
        <w:rPr>
          <w:rFonts w:ascii="Arial" w:hAnsi="Arial" w:cs="Arial"/>
          <w:color w:val="5F5F5F"/>
          <w:sz w:val="20"/>
          <w:lang w:eastAsia="en-GB"/>
        </w:rPr>
      </w:pPr>
      <w:r w:rsidRPr="007E56B4">
        <w:rPr>
          <w:rFonts w:ascii="Arial" w:hAnsi="Arial" w:cs="Arial"/>
          <w:color w:val="5F5F5F"/>
          <w:sz w:val="20"/>
          <w:lang w:eastAsia="en-GB"/>
        </w:rPr>
        <w:t>Ten representative heads should be chosen from each plot.</w:t>
      </w:r>
    </w:p>
    <w:p w14:paraId="46E80CFC" w14:textId="77777777" w:rsidR="00EC1823" w:rsidRPr="007E56B4" w:rsidRDefault="00EC1823" w:rsidP="007E56B4">
      <w:pPr>
        <w:pStyle w:val="BodyText"/>
        <w:rPr>
          <w:rFonts w:ascii="Arial" w:hAnsi="Arial" w:cs="Arial"/>
          <w:color w:val="5F5F5F"/>
          <w:sz w:val="20"/>
          <w:lang w:eastAsia="en-GB"/>
        </w:rPr>
      </w:pPr>
      <w:r w:rsidRPr="007E56B4">
        <w:rPr>
          <w:rFonts w:ascii="Arial" w:hAnsi="Arial" w:cs="Arial"/>
          <w:color w:val="5F5F5F"/>
          <w:sz w:val="20"/>
          <w:lang w:eastAsia="en-GB"/>
        </w:rPr>
        <w:t>All potential fertile florets and all sterile florets should be counted.</w:t>
      </w:r>
    </w:p>
    <w:p w14:paraId="4F46F8DC" w14:textId="77777777" w:rsidR="00EC1823" w:rsidRPr="007E56B4" w:rsidRDefault="00EC1823" w:rsidP="007E56B4">
      <w:pPr>
        <w:pStyle w:val="BodyText"/>
        <w:rPr>
          <w:rFonts w:ascii="Arial" w:hAnsi="Arial" w:cs="Arial"/>
          <w:color w:val="5F5F5F"/>
          <w:sz w:val="20"/>
          <w:lang w:eastAsia="en-GB"/>
        </w:rPr>
      </w:pPr>
      <w:r w:rsidRPr="007E56B4">
        <w:rPr>
          <w:rFonts w:ascii="Arial" w:hAnsi="Arial" w:cs="Arial"/>
          <w:color w:val="5F5F5F"/>
          <w:sz w:val="20"/>
          <w:lang w:eastAsia="en-GB"/>
        </w:rPr>
        <w:t>Score should be expressed as a percentage.</w:t>
      </w:r>
    </w:p>
    <w:p w14:paraId="70C5FD8A" w14:textId="77777777" w:rsidR="00EC1823" w:rsidRPr="007E56B4" w:rsidRDefault="00EC1823" w:rsidP="007E56B4">
      <w:pPr>
        <w:pStyle w:val="BodyText"/>
        <w:rPr>
          <w:rFonts w:ascii="Arial" w:hAnsi="Arial" w:cs="Arial"/>
          <w:color w:val="5F5F5F"/>
          <w:sz w:val="20"/>
          <w:lang w:eastAsia="en-GB"/>
        </w:rPr>
      </w:pPr>
    </w:p>
    <w:p w14:paraId="769C8D5E" w14:textId="77777777" w:rsidR="00EC1823" w:rsidRPr="007E56B4" w:rsidRDefault="00EC1823" w:rsidP="007E56B4">
      <w:pPr>
        <w:pStyle w:val="BodyText"/>
        <w:rPr>
          <w:rFonts w:ascii="Arial" w:hAnsi="Arial" w:cs="Arial"/>
          <w:color w:val="5F5F5F"/>
          <w:sz w:val="20"/>
          <w:lang w:eastAsia="en-GB"/>
        </w:rPr>
      </w:pPr>
      <w:r w:rsidRPr="007E56B4">
        <w:rPr>
          <w:rFonts w:ascii="Arial" w:hAnsi="Arial" w:cs="Arial"/>
          <w:color w:val="5F5F5F"/>
          <w:sz w:val="20"/>
          <w:lang w:eastAsia="en-GB"/>
        </w:rPr>
        <w:t>Return the data soon after the record has been taken.</w:t>
      </w:r>
    </w:p>
    <w:p w14:paraId="6EE84143" w14:textId="77777777" w:rsidR="00EC1823" w:rsidRPr="007E56B4" w:rsidRDefault="00EC1823" w:rsidP="007E56B4">
      <w:pPr>
        <w:pStyle w:val="Heading3"/>
        <w:keepNext w:val="0"/>
        <w:keepLines w:val="0"/>
        <w:spacing w:before="360" w:after="120"/>
        <w:jc w:val="both"/>
        <w:rPr>
          <w:rFonts w:ascii="Ubuntu" w:eastAsia="Times New Roman" w:hAnsi="Ubuntu" w:cs="Arial"/>
          <w:color w:val="0090D4"/>
          <w:sz w:val="32"/>
          <w:szCs w:val="32"/>
          <w:lang w:val="en-GB" w:eastAsia="en-GB"/>
        </w:rPr>
      </w:pPr>
      <w:bookmarkStart w:id="29" w:name="_Toc93474776"/>
      <w:bookmarkStart w:id="30" w:name="_Toc229399123"/>
      <w:r w:rsidRPr="007E56B4">
        <w:rPr>
          <w:rFonts w:ascii="Ubuntu" w:eastAsia="Times New Roman" w:hAnsi="Ubuntu" w:cs="Arial"/>
          <w:color w:val="0090D4"/>
          <w:sz w:val="32"/>
          <w:szCs w:val="32"/>
          <w:lang w:val="en-GB" w:eastAsia="en-GB"/>
        </w:rPr>
        <w:t>3.2 Shedding assessment</w:t>
      </w:r>
      <w:bookmarkEnd w:id="29"/>
      <w:bookmarkEnd w:id="30"/>
    </w:p>
    <w:p w14:paraId="5F1C99C1" w14:textId="77777777" w:rsidR="00EC1823" w:rsidRPr="007E56B4" w:rsidRDefault="00EC1823" w:rsidP="007E56B4">
      <w:pPr>
        <w:pStyle w:val="BodyText"/>
        <w:rPr>
          <w:rFonts w:ascii="Arial" w:hAnsi="Arial" w:cs="Arial"/>
          <w:color w:val="5F5F5F"/>
          <w:sz w:val="20"/>
          <w:lang w:eastAsia="en-GB"/>
        </w:rPr>
      </w:pPr>
      <w:r w:rsidRPr="007E56B4">
        <w:rPr>
          <w:rFonts w:ascii="Arial" w:hAnsi="Arial" w:cs="Arial"/>
          <w:color w:val="5F5F5F"/>
          <w:sz w:val="20"/>
          <w:lang w:eastAsia="en-GB"/>
        </w:rPr>
        <w:t>Shedding (1–9) where 9 = no shedding.</w:t>
      </w:r>
    </w:p>
    <w:p w14:paraId="67436909" w14:textId="77777777" w:rsidR="00EC1823" w:rsidRPr="007E56B4" w:rsidRDefault="00EC1823" w:rsidP="007E56B4">
      <w:pPr>
        <w:pStyle w:val="BodyText"/>
        <w:rPr>
          <w:rFonts w:ascii="Arial" w:hAnsi="Arial" w:cs="Arial"/>
          <w:color w:val="5F5F5F"/>
          <w:sz w:val="20"/>
          <w:lang w:eastAsia="en-GB"/>
        </w:rPr>
      </w:pPr>
    </w:p>
    <w:p w14:paraId="20217C00" w14:textId="77777777" w:rsidR="00EC1823" w:rsidRPr="007E56B4" w:rsidRDefault="00EC1823" w:rsidP="007E56B4">
      <w:pPr>
        <w:pStyle w:val="BodyText"/>
        <w:rPr>
          <w:rFonts w:ascii="Arial" w:hAnsi="Arial" w:cs="Arial"/>
          <w:color w:val="5F5F5F"/>
          <w:sz w:val="20"/>
          <w:lang w:eastAsia="en-GB"/>
        </w:rPr>
      </w:pPr>
      <w:r w:rsidRPr="007E56B4">
        <w:rPr>
          <w:rFonts w:ascii="Arial" w:hAnsi="Arial" w:cs="Arial"/>
          <w:color w:val="5F5F5F"/>
          <w:sz w:val="20"/>
          <w:lang w:eastAsia="en-GB"/>
        </w:rPr>
        <w:t>An assessment of the number of grains on the ground due to natural shedding. Record when there is a range of severity between varieties. Give the approximate number of grains lost per m2 for each 1–9 score used paying particular attention to those with the highest and lowest scores.</w:t>
      </w:r>
    </w:p>
    <w:p w14:paraId="3F9EDDE6" w14:textId="77777777" w:rsidR="00EC1823" w:rsidRPr="007E56B4" w:rsidRDefault="00EC1823" w:rsidP="007E56B4">
      <w:pPr>
        <w:pStyle w:val="BodyText"/>
        <w:rPr>
          <w:rFonts w:ascii="Arial" w:hAnsi="Arial" w:cs="Arial"/>
          <w:color w:val="5F5F5F"/>
          <w:sz w:val="20"/>
          <w:lang w:eastAsia="en-GB"/>
        </w:rPr>
      </w:pPr>
    </w:p>
    <w:p w14:paraId="1E87E546" w14:textId="3D7A2AE1" w:rsidR="00EC1823" w:rsidRPr="007E56B4" w:rsidRDefault="00EC1823" w:rsidP="007E56B4">
      <w:pPr>
        <w:pStyle w:val="BodyText"/>
        <w:rPr>
          <w:rFonts w:ascii="Arial" w:hAnsi="Arial" w:cs="Arial"/>
          <w:color w:val="5F5F5F"/>
          <w:sz w:val="20"/>
          <w:lang w:eastAsia="en-GB"/>
        </w:rPr>
      </w:pPr>
      <w:r w:rsidRPr="007E56B4">
        <w:rPr>
          <w:rFonts w:ascii="Arial" w:hAnsi="Arial" w:cs="Arial"/>
          <w:color w:val="5F5F5F"/>
          <w:sz w:val="20"/>
          <w:lang w:eastAsia="en-GB"/>
        </w:rPr>
        <w:t>Return the data soon after the record has been taken.</w:t>
      </w:r>
    </w:p>
    <w:p w14:paraId="5E737B4E" w14:textId="77777777" w:rsidR="00EC1823" w:rsidRPr="007E56B4" w:rsidRDefault="00EC1823" w:rsidP="007E56B4">
      <w:pPr>
        <w:pStyle w:val="Heading3"/>
        <w:keepNext w:val="0"/>
        <w:keepLines w:val="0"/>
        <w:spacing w:before="360" w:after="120"/>
        <w:jc w:val="both"/>
        <w:rPr>
          <w:rFonts w:ascii="Ubuntu" w:eastAsia="Times New Roman" w:hAnsi="Ubuntu" w:cs="Arial"/>
          <w:color w:val="0090D4"/>
          <w:sz w:val="32"/>
          <w:szCs w:val="32"/>
          <w:lang w:eastAsia="en-GB"/>
        </w:rPr>
      </w:pPr>
      <w:bookmarkStart w:id="31" w:name="_Toc93474777"/>
      <w:bookmarkStart w:id="32" w:name="_Toc229399124"/>
      <w:r w:rsidRPr="007E56B4">
        <w:rPr>
          <w:rFonts w:ascii="Ubuntu" w:eastAsia="Times New Roman" w:hAnsi="Ubuntu" w:cs="Arial"/>
          <w:color w:val="0090D4"/>
          <w:sz w:val="32"/>
          <w:szCs w:val="32"/>
          <w:lang w:val="en-GB" w:eastAsia="en-GB"/>
        </w:rPr>
        <w:t>3.3 Harvest &amp; sampling</w:t>
      </w:r>
      <w:bookmarkEnd w:id="31"/>
      <w:bookmarkEnd w:id="32"/>
    </w:p>
    <w:p w14:paraId="0F4E471D" w14:textId="77777777" w:rsidR="00EC1823" w:rsidRPr="007E56B4" w:rsidRDefault="00EC1823" w:rsidP="007E56B4">
      <w:pPr>
        <w:pStyle w:val="BodyText"/>
        <w:rPr>
          <w:rFonts w:ascii="Arial" w:hAnsi="Arial" w:cs="Arial"/>
          <w:color w:val="5F5F5F"/>
          <w:sz w:val="20"/>
          <w:lang w:eastAsia="en-GB"/>
        </w:rPr>
      </w:pPr>
      <w:r w:rsidRPr="007E56B4">
        <w:rPr>
          <w:rFonts w:ascii="Arial" w:hAnsi="Arial" w:cs="Arial"/>
          <w:color w:val="5F5F5F"/>
          <w:sz w:val="20"/>
          <w:lang w:eastAsia="en-GB"/>
        </w:rPr>
        <w:t>No yield data or samples are required.</w:t>
      </w:r>
    </w:p>
    <w:p w14:paraId="1F7738BA" w14:textId="77777777" w:rsidR="00236835" w:rsidRPr="006655A5" w:rsidRDefault="00236835" w:rsidP="00236835">
      <w:pPr>
        <w:pStyle w:val="Heading2"/>
        <w:keepNext w:val="0"/>
        <w:keepLines w:val="0"/>
        <w:spacing w:before="720" w:after="240"/>
        <w:jc w:val="both"/>
        <w:rPr>
          <w:rFonts w:ascii="Ubuntu" w:eastAsia="Times New Roman" w:hAnsi="Ubuntu" w:cs="Arial"/>
          <w:color w:val="0090D4"/>
          <w:sz w:val="40"/>
          <w:szCs w:val="36"/>
        </w:rPr>
      </w:pPr>
      <w:bookmarkStart w:id="33" w:name="_Toc229399125"/>
      <w:bookmarkStart w:id="34" w:name="_Hlk57644318"/>
      <w:bookmarkStart w:id="35" w:name="_Hlk57644154"/>
      <w:r w:rsidRPr="00D85FBB">
        <w:rPr>
          <w:rFonts w:ascii="Ubuntu" w:eastAsia="Times New Roman" w:hAnsi="Ubuntu" w:cs="Arial"/>
          <w:color w:val="0090D4"/>
          <w:sz w:val="40"/>
          <w:szCs w:val="36"/>
        </w:rPr>
        <w:t>Contact us</w:t>
      </w:r>
      <w:bookmarkEnd w:id="33"/>
    </w:p>
    <w:p w14:paraId="3BC800A0" w14:textId="77777777" w:rsidR="00236835" w:rsidRDefault="00236835" w:rsidP="00236835">
      <w:pPr>
        <w:pStyle w:val="BodyText"/>
        <w:keepLines/>
        <w:rPr>
          <w:rFonts w:ascii="Arial" w:hAnsi="Arial" w:cs="Arial"/>
          <w:color w:val="5F5F5F"/>
          <w:sz w:val="20"/>
          <w:lang w:eastAsia="en-GB"/>
        </w:rPr>
      </w:pPr>
      <w:r w:rsidRPr="00D300CD">
        <w:rPr>
          <w:rFonts w:ascii="Arial" w:hAnsi="Arial" w:cs="Arial"/>
          <w:color w:val="5F5F5F"/>
          <w:sz w:val="20"/>
          <w:lang w:eastAsia="en-GB"/>
        </w:rPr>
        <w:t xml:space="preserve">AHDB, Siskin Parkway East, Middlemarch Business Park, Coventry CV3 4PE </w:t>
      </w:r>
    </w:p>
    <w:p w14:paraId="02CCD7CA" w14:textId="77777777" w:rsidR="00236835" w:rsidRPr="00D300CD" w:rsidRDefault="00236835" w:rsidP="00236835">
      <w:pPr>
        <w:pStyle w:val="BodyText"/>
        <w:keepLines/>
        <w:rPr>
          <w:rFonts w:ascii="Arial" w:hAnsi="Arial" w:cs="Arial"/>
          <w:color w:val="5F5F5F"/>
          <w:sz w:val="20"/>
          <w:lang w:eastAsia="en-GB"/>
        </w:rPr>
      </w:pPr>
      <w:r w:rsidRPr="00D300CD">
        <w:rPr>
          <w:rFonts w:ascii="Arial" w:hAnsi="Arial" w:cs="Arial"/>
          <w:color w:val="5F5F5F"/>
          <w:sz w:val="20"/>
          <w:lang w:eastAsia="en-GB"/>
        </w:rPr>
        <w:tab/>
      </w:r>
    </w:p>
    <w:p w14:paraId="077F15CF" w14:textId="77777777" w:rsidR="00236835" w:rsidRPr="00D300CD" w:rsidRDefault="00236835" w:rsidP="00236835">
      <w:pPr>
        <w:pStyle w:val="BodyText"/>
        <w:keepLines/>
        <w:rPr>
          <w:rFonts w:ascii="Arial" w:hAnsi="Arial" w:cs="Arial"/>
          <w:color w:val="5F5F5F"/>
          <w:sz w:val="20"/>
          <w:lang w:eastAsia="en-GB"/>
        </w:rPr>
      </w:pPr>
      <w:r w:rsidRPr="00D300CD">
        <w:rPr>
          <w:rFonts w:ascii="Arial" w:hAnsi="Arial" w:cs="Arial"/>
          <w:color w:val="5F5F5F"/>
          <w:sz w:val="20"/>
          <w:lang w:eastAsia="en-GB"/>
        </w:rPr>
        <w:t xml:space="preserve">Email: </w:t>
      </w:r>
      <w:r w:rsidRPr="00D300CD">
        <w:rPr>
          <w:rStyle w:val="Hyperlink"/>
          <w:rFonts w:ascii="Arial" w:hAnsi="Arial" w:cs="Arial"/>
          <w:sz w:val="20"/>
          <w:lang w:eastAsia="en-GB"/>
        </w:rPr>
        <w:t>info@ahdb.org.</w:t>
      </w:r>
      <w:bookmarkStart w:id="36" w:name="_Appendix_11_–"/>
      <w:bookmarkStart w:id="37" w:name="_Appendix_12_–"/>
      <w:bookmarkStart w:id="38" w:name="_Appendix_12_–_2"/>
      <w:bookmarkStart w:id="39" w:name="_Appendix_12_–_1"/>
      <w:bookmarkEnd w:id="36"/>
      <w:bookmarkEnd w:id="37"/>
      <w:bookmarkEnd w:id="38"/>
      <w:bookmarkEnd w:id="39"/>
      <w:r w:rsidRPr="00D300CD">
        <w:rPr>
          <w:rStyle w:val="Hyperlink"/>
          <w:rFonts w:ascii="Arial" w:hAnsi="Arial" w:cs="Arial"/>
          <w:sz w:val="20"/>
          <w:lang w:eastAsia="en-GB"/>
        </w:rPr>
        <w:t>uk</w:t>
      </w:r>
      <w:bookmarkEnd w:id="34"/>
      <w:bookmarkEnd w:id="35"/>
    </w:p>
    <w:p w14:paraId="66E06011" w14:textId="77777777" w:rsidR="00DD1B84" w:rsidRPr="0065389F" w:rsidRDefault="00DD1B84" w:rsidP="0009244D">
      <w:pPr>
        <w:pStyle w:val="BodyText"/>
        <w:rPr>
          <w:rFonts w:ascii="Arial" w:hAnsi="Arial" w:cs="Arial"/>
          <w:color w:val="5F5F5F"/>
          <w:sz w:val="20"/>
          <w:lang w:eastAsia="en-GB"/>
        </w:rPr>
      </w:pPr>
    </w:p>
    <w:sectPr w:rsidR="00DD1B84" w:rsidRPr="0065389F" w:rsidSect="00C31049">
      <w:headerReference w:type="even" r:id="rId11"/>
      <w:headerReference w:type="default"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B1CB5" w14:textId="77777777" w:rsidR="00302B52" w:rsidRDefault="00302B52" w:rsidP="002A1B26">
      <w:r>
        <w:separator/>
      </w:r>
    </w:p>
  </w:endnote>
  <w:endnote w:type="continuationSeparator" w:id="0">
    <w:p w14:paraId="6057E6EB" w14:textId="77777777" w:rsidR="00302B52" w:rsidRDefault="00302B52" w:rsidP="002A1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959941824"/>
      <w:docPartObj>
        <w:docPartGallery w:val="Page Numbers (Top of Page)"/>
        <w:docPartUnique/>
      </w:docPartObj>
    </w:sdtPr>
    <w:sdtContent>
      <w:p w14:paraId="0D477A8F" w14:textId="169D8CB7" w:rsidR="00303FEA" w:rsidRPr="00231E8C" w:rsidRDefault="00303FEA" w:rsidP="00303FEA">
        <w:pPr>
          <w:pStyle w:val="Footer"/>
          <w:tabs>
            <w:tab w:val="center" w:pos="4153"/>
            <w:tab w:val="right" w:pos="8306"/>
          </w:tabs>
          <w:jc w:val="center"/>
          <w:rPr>
            <w:rFonts w:ascii="Arial" w:hAnsi="Arial" w:cs="Arial"/>
            <w:sz w:val="20"/>
            <w:szCs w:val="20"/>
          </w:rPr>
        </w:pPr>
        <w:r w:rsidRPr="00231E8C">
          <w:rPr>
            <w:rFonts w:ascii="Arial" w:hAnsi="Arial" w:cs="Arial"/>
            <w:sz w:val="20"/>
            <w:szCs w:val="20"/>
          </w:rPr>
          <w:t xml:space="preserve">Page </w:t>
        </w:r>
        <w:r w:rsidRPr="00231E8C">
          <w:rPr>
            <w:rFonts w:ascii="Arial" w:hAnsi="Arial" w:cs="Arial"/>
            <w:b/>
            <w:bCs/>
            <w:sz w:val="20"/>
            <w:szCs w:val="20"/>
          </w:rPr>
          <w:fldChar w:fldCharType="begin"/>
        </w:r>
        <w:r w:rsidRPr="00231E8C">
          <w:rPr>
            <w:rFonts w:ascii="Arial" w:hAnsi="Arial" w:cs="Arial"/>
            <w:b/>
            <w:bCs/>
            <w:sz w:val="20"/>
            <w:szCs w:val="20"/>
          </w:rPr>
          <w:instrText xml:space="preserve"> PAGE </w:instrText>
        </w:r>
        <w:r w:rsidRPr="00231E8C">
          <w:rPr>
            <w:rFonts w:ascii="Arial" w:hAnsi="Arial" w:cs="Arial"/>
            <w:b/>
            <w:bCs/>
            <w:sz w:val="20"/>
            <w:szCs w:val="20"/>
          </w:rPr>
          <w:fldChar w:fldCharType="separate"/>
        </w:r>
        <w:r w:rsidRPr="00231E8C">
          <w:rPr>
            <w:rFonts w:ascii="Arial" w:hAnsi="Arial" w:cs="Arial"/>
            <w:b/>
            <w:bCs/>
            <w:sz w:val="20"/>
            <w:szCs w:val="20"/>
          </w:rPr>
          <w:t>1</w:t>
        </w:r>
        <w:r w:rsidRPr="00231E8C">
          <w:rPr>
            <w:rFonts w:ascii="Arial" w:hAnsi="Arial" w:cs="Arial"/>
            <w:b/>
            <w:bCs/>
            <w:sz w:val="20"/>
            <w:szCs w:val="20"/>
          </w:rPr>
          <w:fldChar w:fldCharType="end"/>
        </w:r>
        <w:r w:rsidRPr="00231E8C">
          <w:rPr>
            <w:rFonts w:ascii="Arial" w:hAnsi="Arial" w:cs="Arial"/>
            <w:sz w:val="20"/>
            <w:szCs w:val="20"/>
          </w:rPr>
          <w:t xml:space="preserve"> of </w:t>
        </w:r>
        <w:r w:rsidRPr="00231E8C">
          <w:rPr>
            <w:rFonts w:ascii="Arial" w:hAnsi="Arial" w:cs="Arial"/>
            <w:b/>
            <w:bCs/>
            <w:sz w:val="20"/>
            <w:szCs w:val="20"/>
          </w:rPr>
          <w:fldChar w:fldCharType="begin"/>
        </w:r>
        <w:r w:rsidRPr="00231E8C">
          <w:rPr>
            <w:rFonts w:ascii="Arial" w:hAnsi="Arial" w:cs="Arial"/>
            <w:b/>
            <w:bCs/>
            <w:sz w:val="20"/>
            <w:szCs w:val="20"/>
          </w:rPr>
          <w:instrText xml:space="preserve"> NUMPAGES  </w:instrText>
        </w:r>
        <w:r w:rsidRPr="00231E8C">
          <w:rPr>
            <w:rFonts w:ascii="Arial" w:hAnsi="Arial" w:cs="Arial"/>
            <w:b/>
            <w:bCs/>
            <w:sz w:val="20"/>
            <w:szCs w:val="20"/>
          </w:rPr>
          <w:fldChar w:fldCharType="separate"/>
        </w:r>
        <w:r w:rsidRPr="00231E8C">
          <w:rPr>
            <w:rFonts w:ascii="Arial" w:hAnsi="Arial" w:cs="Arial"/>
            <w:b/>
            <w:bCs/>
            <w:sz w:val="20"/>
            <w:szCs w:val="20"/>
          </w:rPr>
          <w:t>1</w:t>
        </w:r>
        <w:r w:rsidRPr="00231E8C">
          <w:rPr>
            <w:rFonts w:ascii="Arial" w:hAnsi="Arial" w:cs="Arial"/>
            <w:b/>
            <w:bCs/>
            <w:sz w:val="20"/>
            <w:szCs w:val="20"/>
          </w:rPr>
          <w:fldChar w:fldCharType="end"/>
        </w:r>
        <w:r w:rsidRPr="00231E8C">
          <w:rPr>
            <w:rFonts w:ascii="Arial" w:hAnsi="Arial" w:cs="Arial"/>
            <w:sz w:val="20"/>
            <w:szCs w:val="20"/>
          </w:rPr>
          <w:tab/>
          <w:t xml:space="preserve">                     </w:t>
        </w:r>
        <w:r w:rsidRPr="00231E8C">
          <w:rPr>
            <w:rFonts w:ascii="Arial" w:hAnsi="Arial" w:cs="Arial"/>
            <w:sz w:val="20"/>
            <w:szCs w:val="20"/>
          </w:rPr>
          <w:sym w:font="Symbol" w:char="F0E3"/>
        </w:r>
        <w:r w:rsidRPr="00231E8C">
          <w:rPr>
            <w:rFonts w:ascii="Arial" w:hAnsi="Arial" w:cs="Arial"/>
            <w:sz w:val="20"/>
            <w:szCs w:val="20"/>
          </w:rPr>
          <w:t xml:space="preserve"> Agriculture and Horticulture Development Board </w:t>
        </w:r>
        <w:r w:rsidRPr="00231E8C">
          <w:rPr>
            <w:rFonts w:ascii="Arial" w:hAnsi="Arial" w:cs="Arial"/>
            <w:sz w:val="20"/>
            <w:szCs w:val="20"/>
          </w:rPr>
          <w:fldChar w:fldCharType="begin"/>
        </w:r>
        <w:r w:rsidRPr="00231E8C">
          <w:rPr>
            <w:rFonts w:ascii="Arial" w:hAnsi="Arial" w:cs="Arial"/>
            <w:sz w:val="20"/>
            <w:szCs w:val="20"/>
          </w:rPr>
          <w:instrText xml:space="preserve"> DATE \@ "yyyy" \* MERGEFORMAT </w:instrText>
        </w:r>
        <w:r w:rsidRPr="00231E8C">
          <w:rPr>
            <w:rFonts w:ascii="Arial" w:hAnsi="Arial" w:cs="Arial"/>
            <w:sz w:val="20"/>
            <w:szCs w:val="20"/>
          </w:rPr>
          <w:fldChar w:fldCharType="separate"/>
        </w:r>
        <w:r w:rsidR="006F5354">
          <w:rPr>
            <w:rFonts w:ascii="Arial" w:hAnsi="Arial" w:cs="Arial"/>
            <w:noProof/>
            <w:sz w:val="20"/>
            <w:szCs w:val="20"/>
          </w:rPr>
          <w:t>2026</w:t>
        </w:r>
        <w:r w:rsidRPr="00231E8C">
          <w:rPr>
            <w:rFonts w:ascii="Arial" w:hAnsi="Arial" w:cs="Arial"/>
            <w:sz w:val="20"/>
            <w:szCs w:val="20"/>
          </w:rPr>
          <w:fldChar w:fldCharType="end"/>
        </w:r>
        <w:r w:rsidRPr="00231E8C">
          <w:rPr>
            <w:rFonts w:ascii="Arial" w:hAnsi="Arial" w:cs="Arial"/>
            <w:sz w:val="20"/>
            <w:szCs w:val="20"/>
          </w:rPr>
          <w:t>. All rights reserved.</w:t>
        </w:r>
      </w:p>
    </w:sdtContent>
  </w:sdt>
  <w:p w14:paraId="52A024F5" w14:textId="77777777" w:rsidR="00303FEA" w:rsidRPr="00231E8C" w:rsidRDefault="00303FEA">
    <w:pPr>
      <w:pStyle w:val="Footer"/>
      <w:rPr>
        <w:rFonts w:ascii="Arial" w:hAnsi="Arial" w:cs="Arial"/>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456534116"/>
      <w:docPartObj>
        <w:docPartGallery w:val="Page Numbers (Top of Page)"/>
        <w:docPartUnique/>
      </w:docPartObj>
    </w:sdtPr>
    <w:sdtContent>
      <w:p w14:paraId="6AC3BDC5" w14:textId="27C74642" w:rsidR="00DB7123" w:rsidRPr="00DB7123" w:rsidRDefault="00DB7123" w:rsidP="00DB7123">
        <w:pPr>
          <w:pStyle w:val="Footer"/>
          <w:tabs>
            <w:tab w:val="center" w:pos="4153"/>
            <w:tab w:val="right" w:pos="8306"/>
          </w:tabs>
          <w:jc w:val="center"/>
          <w:rPr>
            <w:rFonts w:ascii="Arial" w:hAnsi="Arial" w:cs="Arial"/>
            <w:sz w:val="20"/>
            <w:szCs w:val="20"/>
          </w:rPr>
        </w:pPr>
        <w:r w:rsidRPr="00DB7123">
          <w:rPr>
            <w:rFonts w:ascii="Arial" w:hAnsi="Arial" w:cs="Arial"/>
            <w:sz w:val="20"/>
            <w:szCs w:val="20"/>
          </w:rPr>
          <w:t xml:space="preserve">Page </w:t>
        </w:r>
        <w:r w:rsidRPr="00DB7123">
          <w:rPr>
            <w:rFonts w:ascii="Arial" w:hAnsi="Arial" w:cs="Arial"/>
            <w:b/>
            <w:bCs/>
            <w:sz w:val="20"/>
            <w:szCs w:val="20"/>
          </w:rPr>
          <w:fldChar w:fldCharType="begin"/>
        </w:r>
        <w:r w:rsidRPr="00DB7123">
          <w:rPr>
            <w:rFonts w:ascii="Arial" w:hAnsi="Arial" w:cs="Arial"/>
            <w:b/>
            <w:bCs/>
            <w:sz w:val="20"/>
            <w:szCs w:val="20"/>
          </w:rPr>
          <w:instrText xml:space="preserve"> PAGE </w:instrText>
        </w:r>
        <w:r w:rsidRPr="00DB7123">
          <w:rPr>
            <w:rFonts w:ascii="Arial" w:hAnsi="Arial" w:cs="Arial"/>
            <w:b/>
            <w:bCs/>
            <w:sz w:val="20"/>
            <w:szCs w:val="20"/>
          </w:rPr>
          <w:fldChar w:fldCharType="separate"/>
        </w:r>
        <w:r w:rsidRPr="00DB7123">
          <w:rPr>
            <w:rFonts w:ascii="Arial" w:hAnsi="Arial" w:cs="Arial"/>
            <w:b/>
            <w:bCs/>
            <w:sz w:val="20"/>
            <w:szCs w:val="20"/>
          </w:rPr>
          <w:t>1</w:t>
        </w:r>
        <w:r w:rsidRPr="00DB7123">
          <w:rPr>
            <w:rFonts w:ascii="Arial" w:hAnsi="Arial" w:cs="Arial"/>
            <w:b/>
            <w:bCs/>
            <w:sz w:val="20"/>
            <w:szCs w:val="20"/>
          </w:rPr>
          <w:fldChar w:fldCharType="end"/>
        </w:r>
        <w:r w:rsidRPr="00DB7123">
          <w:rPr>
            <w:rFonts w:ascii="Arial" w:hAnsi="Arial" w:cs="Arial"/>
            <w:sz w:val="20"/>
            <w:szCs w:val="20"/>
          </w:rPr>
          <w:t xml:space="preserve"> of </w:t>
        </w:r>
        <w:r w:rsidRPr="00DB7123">
          <w:rPr>
            <w:rFonts w:ascii="Arial" w:hAnsi="Arial" w:cs="Arial"/>
            <w:b/>
            <w:bCs/>
            <w:sz w:val="20"/>
            <w:szCs w:val="20"/>
          </w:rPr>
          <w:fldChar w:fldCharType="begin"/>
        </w:r>
        <w:r w:rsidRPr="00DB7123">
          <w:rPr>
            <w:rFonts w:ascii="Arial" w:hAnsi="Arial" w:cs="Arial"/>
            <w:b/>
            <w:bCs/>
            <w:sz w:val="20"/>
            <w:szCs w:val="20"/>
          </w:rPr>
          <w:instrText xml:space="preserve"> NUMPAGES  </w:instrText>
        </w:r>
        <w:r w:rsidRPr="00DB7123">
          <w:rPr>
            <w:rFonts w:ascii="Arial" w:hAnsi="Arial" w:cs="Arial"/>
            <w:b/>
            <w:bCs/>
            <w:sz w:val="20"/>
            <w:szCs w:val="20"/>
          </w:rPr>
          <w:fldChar w:fldCharType="separate"/>
        </w:r>
        <w:r w:rsidRPr="00DB7123">
          <w:rPr>
            <w:rFonts w:ascii="Arial" w:hAnsi="Arial" w:cs="Arial"/>
            <w:b/>
            <w:bCs/>
            <w:sz w:val="20"/>
            <w:szCs w:val="20"/>
          </w:rPr>
          <w:t>1</w:t>
        </w:r>
        <w:r w:rsidRPr="00DB7123">
          <w:rPr>
            <w:rFonts w:ascii="Arial" w:hAnsi="Arial" w:cs="Arial"/>
            <w:b/>
            <w:bCs/>
            <w:sz w:val="20"/>
            <w:szCs w:val="20"/>
          </w:rPr>
          <w:fldChar w:fldCharType="end"/>
        </w:r>
        <w:r w:rsidRPr="00DB7123">
          <w:rPr>
            <w:rFonts w:ascii="Arial" w:hAnsi="Arial" w:cs="Arial"/>
            <w:sz w:val="20"/>
            <w:szCs w:val="20"/>
          </w:rPr>
          <w:tab/>
          <w:t xml:space="preserve">                     </w:t>
        </w:r>
        <w:r w:rsidRPr="00DB7123">
          <w:rPr>
            <w:rFonts w:ascii="Arial" w:hAnsi="Arial" w:cs="Arial"/>
            <w:sz w:val="20"/>
            <w:szCs w:val="20"/>
          </w:rPr>
          <w:sym w:font="Symbol" w:char="F0E3"/>
        </w:r>
        <w:r w:rsidRPr="00DB7123">
          <w:rPr>
            <w:rFonts w:ascii="Arial" w:hAnsi="Arial" w:cs="Arial"/>
            <w:sz w:val="20"/>
            <w:szCs w:val="20"/>
          </w:rPr>
          <w:t xml:space="preserve"> Agriculture and Horticulture Development Board </w:t>
        </w:r>
        <w:r w:rsidRPr="00DB7123">
          <w:rPr>
            <w:rFonts w:ascii="Arial" w:hAnsi="Arial" w:cs="Arial"/>
            <w:sz w:val="20"/>
            <w:szCs w:val="20"/>
          </w:rPr>
          <w:fldChar w:fldCharType="begin"/>
        </w:r>
        <w:r w:rsidRPr="00DB7123">
          <w:rPr>
            <w:rFonts w:ascii="Arial" w:hAnsi="Arial" w:cs="Arial"/>
            <w:sz w:val="20"/>
            <w:szCs w:val="20"/>
          </w:rPr>
          <w:instrText xml:space="preserve"> DATE \@ "yyyy" \* MERGEFORMAT </w:instrText>
        </w:r>
        <w:r w:rsidRPr="00DB7123">
          <w:rPr>
            <w:rFonts w:ascii="Arial" w:hAnsi="Arial" w:cs="Arial"/>
            <w:sz w:val="20"/>
            <w:szCs w:val="20"/>
          </w:rPr>
          <w:fldChar w:fldCharType="separate"/>
        </w:r>
        <w:r w:rsidR="006F5354">
          <w:rPr>
            <w:rFonts w:ascii="Arial" w:hAnsi="Arial" w:cs="Arial"/>
            <w:noProof/>
            <w:sz w:val="20"/>
            <w:szCs w:val="20"/>
          </w:rPr>
          <w:t>2026</w:t>
        </w:r>
        <w:r w:rsidRPr="00DB7123">
          <w:rPr>
            <w:rFonts w:ascii="Arial" w:hAnsi="Arial" w:cs="Arial"/>
            <w:sz w:val="20"/>
            <w:szCs w:val="20"/>
          </w:rPr>
          <w:fldChar w:fldCharType="end"/>
        </w:r>
        <w:r w:rsidRPr="00DB7123">
          <w:rPr>
            <w:rFonts w:ascii="Arial" w:hAnsi="Arial" w:cs="Arial"/>
            <w:sz w:val="20"/>
            <w:szCs w:val="20"/>
          </w:rPr>
          <w:t>. All rights reserved.</w:t>
        </w:r>
      </w:p>
    </w:sdtContent>
  </w:sdt>
  <w:p w14:paraId="5A51C263" w14:textId="77777777" w:rsidR="00DB7123" w:rsidRPr="00DB7123" w:rsidRDefault="00DB7123">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6A006" w14:textId="77777777" w:rsidR="00302B52" w:rsidRDefault="00302B52" w:rsidP="002A1B26">
      <w:r>
        <w:separator/>
      </w:r>
    </w:p>
  </w:footnote>
  <w:footnote w:type="continuationSeparator" w:id="0">
    <w:p w14:paraId="6F9EC8F7" w14:textId="77777777" w:rsidR="00302B52" w:rsidRDefault="00302B52" w:rsidP="002A1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F263A" w14:textId="3053587A" w:rsidR="002A1B26" w:rsidRDefault="002A1B26">
    <w:pPr>
      <w:pStyle w:val="Header"/>
    </w:pPr>
    <w:r>
      <w:rPr>
        <w:noProof/>
      </w:rPr>
      <mc:AlternateContent>
        <mc:Choice Requires="wps">
          <w:drawing>
            <wp:anchor distT="0" distB="0" distL="0" distR="0" simplePos="0" relativeHeight="251658241" behindDoc="0" locked="0" layoutInCell="1" allowOverlap="1" wp14:anchorId="08760110" wp14:editId="7B0F7798">
              <wp:simplePos x="635" y="635"/>
              <wp:positionH relativeFrom="page">
                <wp:align>center</wp:align>
              </wp:positionH>
              <wp:positionV relativeFrom="page">
                <wp:align>top</wp:align>
              </wp:positionV>
              <wp:extent cx="622300" cy="405765"/>
              <wp:effectExtent l="0" t="0" r="6350" b="13335"/>
              <wp:wrapNone/>
              <wp:docPr id="201253357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6FD9D279" w14:textId="126C548F" w:rsidR="002A1B26" w:rsidRPr="002A1B26" w:rsidRDefault="002A1B26" w:rsidP="002A1B26">
                          <w:pPr>
                            <w:rPr>
                              <w:rFonts w:ascii="Aptos" w:eastAsia="Aptos" w:hAnsi="Aptos" w:cs="Aptos"/>
                              <w:noProof/>
                              <w:color w:val="000000"/>
                            </w:rPr>
                          </w:pPr>
                          <w:r w:rsidRPr="002A1B26">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760110"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6FD9D279" w14:textId="126C548F" w:rsidR="002A1B26" w:rsidRPr="002A1B26" w:rsidRDefault="002A1B26" w:rsidP="002A1B26">
                    <w:pPr>
                      <w:rPr>
                        <w:rFonts w:ascii="Aptos" w:eastAsia="Aptos" w:hAnsi="Aptos" w:cs="Aptos"/>
                        <w:noProof/>
                        <w:color w:val="000000"/>
                      </w:rPr>
                    </w:pPr>
                    <w:r w:rsidRPr="002A1B26">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1487D" w14:textId="2B523D5A" w:rsidR="002A1B26" w:rsidRDefault="002A1B26">
    <w:pPr>
      <w:pStyle w:val="Header"/>
    </w:pPr>
    <w:r>
      <w:rPr>
        <w:noProof/>
      </w:rPr>
      <mc:AlternateContent>
        <mc:Choice Requires="wps">
          <w:drawing>
            <wp:anchor distT="0" distB="0" distL="0" distR="0" simplePos="0" relativeHeight="251658242" behindDoc="0" locked="0" layoutInCell="1" allowOverlap="1" wp14:anchorId="5358C2D0" wp14:editId="0D088289">
              <wp:simplePos x="635" y="635"/>
              <wp:positionH relativeFrom="page">
                <wp:align>center</wp:align>
              </wp:positionH>
              <wp:positionV relativeFrom="page">
                <wp:align>top</wp:align>
              </wp:positionV>
              <wp:extent cx="622300" cy="405765"/>
              <wp:effectExtent l="0" t="0" r="6350" b="13335"/>
              <wp:wrapNone/>
              <wp:docPr id="67104121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47EB9B1E" w14:textId="34AA9B86" w:rsidR="002A1B26" w:rsidRPr="002A1B26" w:rsidRDefault="002A1B26" w:rsidP="002A1B26">
                          <w:pPr>
                            <w:rPr>
                              <w:rFonts w:ascii="Aptos" w:eastAsia="Aptos" w:hAnsi="Aptos" w:cs="Aptos"/>
                              <w:noProof/>
                              <w:color w:val="000000"/>
                            </w:rPr>
                          </w:pPr>
                          <w:r w:rsidRPr="002A1B26">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58C2D0" id="_x0000_t202" coordsize="21600,21600" o:spt="202" path="m,l,21600r21600,l21600,xe">
              <v:stroke joinstyle="miter"/>
              <v:path gradientshapeok="t" o:connecttype="rect"/>
            </v:shapetype>
            <v:shape id="Text Box 3" o:spid="_x0000_s1027" type="#_x0000_t202" alt="OFFICIAL" style="position:absolute;margin-left:0;margin-top:0;width:49pt;height:31.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filled="f" stroked="f">
              <v:textbox style="mso-fit-shape-to-text:t" inset="0,15pt,0,0">
                <w:txbxContent>
                  <w:p w14:paraId="47EB9B1E" w14:textId="34AA9B86" w:rsidR="002A1B26" w:rsidRPr="002A1B26" w:rsidRDefault="002A1B26" w:rsidP="002A1B26">
                    <w:pPr>
                      <w:rPr>
                        <w:rFonts w:ascii="Aptos" w:eastAsia="Aptos" w:hAnsi="Aptos" w:cs="Aptos"/>
                        <w:noProof/>
                        <w:color w:val="000000"/>
                      </w:rPr>
                    </w:pPr>
                    <w:r w:rsidRPr="002A1B26">
                      <w:rPr>
                        <w:rFonts w:ascii="Aptos" w:eastAsia="Aptos" w:hAnsi="Aptos" w:cs="Aptos"/>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1E614" w14:textId="16C3BF1C" w:rsidR="002A1B26" w:rsidRPr="006F5354" w:rsidRDefault="006F5354">
    <w:pPr>
      <w:pStyle w:val="Header"/>
      <w:rPr>
        <w:rFonts w:ascii="Arial" w:hAnsi="Arial" w:cs="Arial"/>
        <w:sz w:val="20"/>
        <w:szCs w:val="20"/>
      </w:rPr>
    </w:pPr>
    <w:r w:rsidRPr="006F5354">
      <w:rPr>
        <w:rFonts w:ascii="Arial" w:hAnsi="Arial" w:cs="Arial"/>
        <w:sz w:val="20"/>
        <w:szCs w:val="20"/>
      </w:rPr>
      <w:t>Protocol 007: STER &amp; SHED 22-26 (Jan 2022)</w:t>
    </w:r>
    <w:r w:rsidR="00EA73E6" w:rsidRPr="006F5354">
      <w:rPr>
        <w:rStyle w:val="Heading4Char"/>
        <w:rFonts w:ascii="Arial" w:eastAsiaTheme="minorHAnsi" w:hAnsi="Arial" w:cs="Arial"/>
        <w:noProof/>
        <w:sz w:val="20"/>
        <w:szCs w:val="20"/>
      </w:rPr>
      <w:drawing>
        <wp:anchor distT="0" distB="0" distL="114300" distR="114300" simplePos="0" relativeHeight="251662338" behindDoc="0" locked="0" layoutInCell="1" allowOverlap="1" wp14:anchorId="3DED76F1" wp14:editId="46DDB39C">
          <wp:simplePos x="0" y="0"/>
          <wp:positionH relativeFrom="margin">
            <wp:align>right</wp:align>
          </wp:positionH>
          <wp:positionV relativeFrom="paragraph">
            <wp:posOffset>-86360</wp:posOffset>
          </wp:positionV>
          <wp:extent cx="1259840" cy="546100"/>
          <wp:effectExtent l="0" t="0" r="0" b="6350"/>
          <wp:wrapNone/>
          <wp:docPr id="2057749690" name="Picture 2057749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r w:rsidR="002A1B26" w:rsidRPr="006F5354">
      <w:rPr>
        <w:rFonts w:ascii="Arial" w:hAnsi="Arial" w:cs="Arial"/>
        <w:noProof/>
        <w:sz w:val="20"/>
        <w:szCs w:val="20"/>
      </w:rPr>
      <mc:AlternateContent>
        <mc:Choice Requires="wps">
          <w:drawing>
            <wp:anchor distT="0" distB="0" distL="0" distR="0" simplePos="0" relativeHeight="251658240" behindDoc="0" locked="0" layoutInCell="1" allowOverlap="1" wp14:anchorId="5FD89B4E" wp14:editId="6744BCA7">
              <wp:simplePos x="635" y="635"/>
              <wp:positionH relativeFrom="page">
                <wp:align>center</wp:align>
              </wp:positionH>
              <wp:positionV relativeFrom="page">
                <wp:align>top</wp:align>
              </wp:positionV>
              <wp:extent cx="622300" cy="405765"/>
              <wp:effectExtent l="0" t="0" r="6350" b="13335"/>
              <wp:wrapNone/>
              <wp:docPr id="65963351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7C63E7F" w14:textId="0B587C5C" w:rsidR="002A1B26" w:rsidRPr="002A1B26" w:rsidRDefault="002A1B26" w:rsidP="002A1B26">
                          <w:pPr>
                            <w:rPr>
                              <w:rFonts w:ascii="Aptos" w:eastAsia="Aptos" w:hAnsi="Aptos" w:cs="Aptos"/>
                              <w:noProof/>
                              <w:color w:val="000000"/>
                            </w:rPr>
                          </w:pPr>
                          <w:r w:rsidRPr="002A1B26">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D89B4E" id="_x0000_t202" coordsize="21600,21600" o:spt="202" path="m,l,21600r21600,l21600,xe">
              <v:stroke joinstyle="miter"/>
              <v:path gradientshapeok="t" o:connecttype="rect"/>
            </v:shapetype>
            <v:shape id="Text Box 1" o:spid="_x0000_s1028" type="#_x0000_t202" alt="OFFICIAL"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cohDQ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" filled="f" stroked="f">
              <v:textbox style="mso-fit-shape-to-text:t" inset="0,15pt,0,0">
                <w:txbxContent>
                  <w:p w14:paraId="77C63E7F" w14:textId="0B587C5C" w:rsidR="002A1B26" w:rsidRPr="002A1B26" w:rsidRDefault="002A1B26" w:rsidP="002A1B26">
                    <w:pPr>
                      <w:rPr>
                        <w:rFonts w:ascii="Aptos" w:eastAsia="Aptos" w:hAnsi="Aptos" w:cs="Aptos"/>
                        <w:noProof/>
                        <w:color w:val="000000"/>
                      </w:rPr>
                    </w:pPr>
                    <w:r w:rsidRPr="002A1B26">
                      <w:rPr>
                        <w:rFonts w:ascii="Aptos" w:eastAsia="Aptos" w:hAnsi="Aptos" w:cs="Aptos"/>
                        <w:noProof/>
                        <w:color w:val="000000"/>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b3xVefm4NDXL+R6SYDA63nTd3q13D9Dr0Ea2qt8z1ROS1FnLkDUgnuxa0uHBsRC0OlLscfYkKfbAB5RLNVpjZw==" w:salt="clsO7TLw61H+5FI/4WuQi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000"/>
    <w:rsid w:val="0009244D"/>
    <w:rsid w:val="00231E8C"/>
    <w:rsid w:val="00236835"/>
    <w:rsid w:val="002A1B26"/>
    <w:rsid w:val="002A6B21"/>
    <w:rsid w:val="00302B52"/>
    <w:rsid w:val="00303FEA"/>
    <w:rsid w:val="00347D95"/>
    <w:rsid w:val="003D5AAB"/>
    <w:rsid w:val="004535F6"/>
    <w:rsid w:val="004B4000"/>
    <w:rsid w:val="004E6AAA"/>
    <w:rsid w:val="00567E68"/>
    <w:rsid w:val="0065389F"/>
    <w:rsid w:val="006D5F20"/>
    <w:rsid w:val="006F5354"/>
    <w:rsid w:val="00724E27"/>
    <w:rsid w:val="00745CE1"/>
    <w:rsid w:val="00761F32"/>
    <w:rsid w:val="00766039"/>
    <w:rsid w:val="007A3966"/>
    <w:rsid w:val="007E56B4"/>
    <w:rsid w:val="00810EF1"/>
    <w:rsid w:val="008567EC"/>
    <w:rsid w:val="00AB1286"/>
    <w:rsid w:val="00AB62E5"/>
    <w:rsid w:val="00AC51C8"/>
    <w:rsid w:val="00B10236"/>
    <w:rsid w:val="00B50AFE"/>
    <w:rsid w:val="00C31049"/>
    <w:rsid w:val="00C74F35"/>
    <w:rsid w:val="00C97A4B"/>
    <w:rsid w:val="00CA25C4"/>
    <w:rsid w:val="00D43DBA"/>
    <w:rsid w:val="00DB7123"/>
    <w:rsid w:val="00DD1B84"/>
    <w:rsid w:val="00E010C9"/>
    <w:rsid w:val="00EA73E6"/>
    <w:rsid w:val="00EC1823"/>
    <w:rsid w:val="00F70802"/>
    <w:rsid w:val="00FC07BB"/>
    <w:rsid w:val="00FC5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8F424"/>
  <w15:chartTrackingRefBased/>
  <w15:docId w15:val="{07997CC6-9C84-4A87-8EC2-587D1CC43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236"/>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4B40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B40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B40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40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40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40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40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40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40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0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B40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B40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40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40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40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40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40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4000"/>
    <w:rPr>
      <w:rFonts w:eastAsiaTheme="majorEastAsia" w:cstheme="majorBidi"/>
      <w:color w:val="272727" w:themeColor="text1" w:themeTint="D8"/>
    </w:rPr>
  </w:style>
  <w:style w:type="paragraph" w:styleId="Title">
    <w:name w:val="Title"/>
    <w:basedOn w:val="Normal"/>
    <w:next w:val="Normal"/>
    <w:link w:val="TitleChar"/>
    <w:uiPriority w:val="10"/>
    <w:qFormat/>
    <w:rsid w:val="004B40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40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40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40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4000"/>
    <w:pPr>
      <w:spacing w:before="160"/>
      <w:jc w:val="center"/>
    </w:pPr>
    <w:rPr>
      <w:i/>
      <w:iCs/>
      <w:color w:val="404040" w:themeColor="text1" w:themeTint="BF"/>
    </w:rPr>
  </w:style>
  <w:style w:type="character" w:customStyle="1" w:styleId="QuoteChar">
    <w:name w:val="Quote Char"/>
    <w:basedOn w:val="DefaultParagraphFont"/>
    <w:link w:val="Quote"/>
    <w:uiPriority w:val="29"/>
    <w:rsid w:val="004B4000"/>
    <w:rPr>
      <w:i/>
      <w:iCs/>
      <w:color w:val="404040" w:themeColor="text1" w:themeTint="BF"/>
    </w:rPr>
  </w:style>
  <w:style w:type="paragraph" w:styleId="ListParagraph">
    <w:name w:val="List Paragraph"/>
    <w:basedOn w:val="Normal"/>
    <w:uiPriority w:val="34"/>
    <w:qFormat/>
    <w:rsid w:val="004B4000"/>
    <w:pPr>
      <w:ind w:left="720"/>
      <w:contextualSpacing/>
    </w:pPr>
  </w:style>
  <w:style w:type="character" w:styleId="IntenseEmphasis">
    <w:name w:val="Intense Emphasis"/>
    <w:basedOn w:val="DefaultParagraphFont"/>
    <w:uiPriority w:val="21"/>
    <w:qFormat/>
    <w:rsid w:val="004B4000"/>
    <w:rPr>
      <w:i/>
      <w:iCs/>
      <w:color w:val="0F4761" w:themeColor="accent1" w:themeShade="BF"/>
    </w:rPr>
  </w:style>
  <w:style w:type="paragraph" w:styleId="IntenseQuote">
    <w:name w:val="Intense Quote"/>
    <w:basedOn w:val="Normal"/>
    <w:next w:val="Normal"/>
    <w:link w:val="IntenseQuoteChar"/>
    <w:uiPriority w:val="30"/>
    <w:qFormat/>
    <w:rsid w:val="004B40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4000"/>
    <w:rPr>
      <w:i/>
      <w:iCs/>
      <w:color w:val="0F4761" w:themeColor="accent1" w:themeShade="BF"/>
    </w:rPr>
  </w:style>
  <w:style w:type="character" w:styleId="IntenseReference">
    <w:name w:val="Intense Reference"/>
    <w:basedOn w:val="DefaultParagraphFont"/>
    <w:uiPriority w:val="32"/>
    <w:qFormat/>
    <w:rsid w:val="004B4000"/>
    <w:rPr>
      <w:b/>
      <w:bCs/>
      <w:smallCaps/>
      <w:color w:val="0F4761" w:themeColor="accent1" w:themeShade="BF"/>
      <w:spacing w:val="5"/>
    </w:rPr>
  </w:style>
  <w:style w:type="paragraph" w:styleId="Header">
    <w:name w:val="header"/>
    <w:basedOn w:val="Normal"/>
    <w:link w:val="HeaderChar"/>
    <w:unhideWhenUsed/>
    <w:rsid w:val="002A1B26"/>
    <w:pPr>
      <w:tabs>
        <w:tab w:val="center" w:pos="4513"/>
        <w:tab w:val="right" w:pos="9026"/>
      </w:tabs>
    </w:pPr>
  </w:style>
  <w:style w:type="character" w:customStyle="1" w:styleId="HeaderChar">
    <w:name w:val="Header Char"/>
    <w:basedOn w:val="DefaultParagraphFont"/>
    <w:link w:val="Header"/>
    <w:rsid w:val="002A1B26"/>
  </w:style>
  <w:style w:type="paragraph" w:styleId="Footer">
    <w:name w:val="footer"/>
    <w:basedOn w:val="Normal"/>
    <w:link w:val="FooterChar"/>
    <w:uiPriority w:val="99"/>
    <w:unhideWhenUsed/>
    <w:rsid w:val="008567EC"/>
    <w:pPr>
      <w:tabs>
        <w:tab w:val="center" w:pos="4513"/>
        <w:tab w:val="right" w:pos="9026"/>
      </w:tabs>
    </w:pPr>
  </w:style>
  <w:style w:type="character" w:customStyle="1" w:styleId="FooterChar">
    <w:name w:val="Footer Char"/>
    <w:basedOn w:val="DefaultParagraphFont"/>
    <w:link w:val="Footer"/>
    <w:uiPriority w:val="99"/>
    <w:rsid w:val="008567EC"/>
  </w:style>
  <w:style w:type="paragraph" w:styleId="BodyText">
    <w:name w:val="Body Text"/>
    <w:basedOn w:val="Normal"/>
    <w:link w:val="BodyTextChar"/>
    <w:rsid w:val="0009244D"/>
    <w:pPr>
      <w:ind w:right="-284"/>
      <w:jc w:val="both"/>
    </w:pPr>
    <w:rPr>
      <w:sz w:val="22"/>
      <w:szCs w:val="20"/>
      <w:lang w:val="en-GB"/>
    </w:rPr>
  </w:style>
  <w:style w:type="character" w:customStyle="1" w:styleId="BodyTextChar">
    <w:name w:val="Body Text Char"/>
    <w:basedOn w:val="DefaultParagraphFont"/>
    <w:link w:val="BodyText"/>
    <w:rsid w:val="0009244D"/>
    <w:rPr>
      <w:rFonts w:ascii="Times New Roman" w:eastAsia="Times New Roman" w:hAnsi="Times New Roman" w:cs="Times New Roman"/>
      <w:kern w:val="0"/>
      <w:sz w:val="22"/>
      <w:szCs w:val="20"/>
      <w14:ligatures w14:val="none"/>
    </w:rPr>
  </w:style>
  <w:style w:type="table" w:styleId="TableGrid">
    <w:name w:val="Table Grid"/>
    <w:basedOn w:val="TableNormal"/>
    <w:uiPriority w:val="39"/>
    <w:rsid w:val="00FC07B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F70802"/>
    <w:pPr>
      <w:keepLines/>
      <w:snapToGrid w:val="0"/>
      <w:spacing w:before="120" w:after="120"/>
      <w:jc w:val="center"/>
    </w:pPr>
    <w:rPr>
      <w:rFonts w:ascii="Arial" w:eastAsiaTheme="minorEastAsia" w:hAnsi="Arial" w:cs="Arial"/>
      <w:b/>
      <w:bCs/>
      <w:color w:val="4D4D4C"/>
      <w:sz w:val="18"/>
      <w:szCs w:val="18"/>
      <w:lang w:val="en-GB" w:eastAsia="ja-JP"/>
    </w:rPr>
  </w:style>
  <w:style w:type="character" w:customStyle="1" w:styleId="TableheadingChar">
    <w:name w:val="Table heading Char"/>
    <w:basedOn w:val="DefaultParagraphFont"/>
    <w:link w:val="Tableheading"/>
    <w:rsid w:val="00F70802"/>
    <w:rPr>
      <w:rFonts w:ascii="Arial" w:eastAsiaTheme="minorEastAsia" w:hAnsi="Arial" w:cs="Arial"/>
      <w:b/>
      <w:bCs/>
      <w:color w:val="4D4D4C"/>
      <w:kern w:val="0"/>
      <w:sz w:val="18"/>
      <w:szCs w:val="18"/>
      <w:lang w:eastAsia="ja-JP"/>
      <w14:ligatures w14:val="none"/>
    </w:rPr>
  </w:style>
  <w:style w:type="paragraph" w:customStyle="1" w:styleId="Table-Body-centred">
    <w:name w:val="Table - Body - centred"/>
    <w:basedOn w:val="Normal"/>
    <w:link w:val="Table-Body-centredChar"/>
    <w:qFormat/>
    <w:rsid w:val="00DD1B84"/>
    <w:pPr>
      <w:spacing w:before="120" w:after="120"/>
      <w:jc w:val="center"/>
    </w:pPr>
    <w:rPr>
      <w:rFonts w:ascii="Arial" w:eastAsiaTheme="minorEastAsia" w:hAnsi="Arial" w:cs="Arial"/>
      <w:color w:val="4D4D4C"/>
      <w:sz w:val="18"/>
      <w:szCs w:val="18"/>
      <w:lang w:val="en-GB" w:eastAsia="ja-JP"/>
    </w:rPr>
  </w:style>
  <w:style w:type="character" w:customStyle="1" w:styleId="Table-Body-centredChar">
    <w:name w:val="Table - Body - centred Char"/>
    <w:basedOn w:val="DefaultParagraphFont"/>
    <w:link w:val="Table-Body-centred"/>
    <w:rsid w:val="00DD1B84"/>
    <w:rPr>
      <w:rFonts w:ascii="Arial" w:eastAsiaTheme="minorEastAsia" w:hAnsi="Arial" w:cs="Arial"/>
      <w:color w:val="4D4D4C"/>
      <w:kern w:val="0"/>
      <w:sz w:val="18"/>
      <w:szCs w:val="18"/>
      <w:lang w:eastAsia="ja-JP"/>
      <w14:ligatures w14:val="none"/>
    </w:rPr>
  </w:style>
  <w:style w:type="character" w:styleId="Hyperlink">
    <w:name w:val="Hyperlink"/>
    <w:uiPriority w:val="99"/>
    <w:rsid w:val="00236835"/>
    <w:rPr>
      <w:color w:val="0000FF"/>
      <w:u w:val="single"/>
    </w:rPr>
  </w:style>
  <w:style w:type="paragraph" w:styleId="TOCHeading">
    <w:name w:val="TOC Heading"/>
    <w:basedOn w:val="Heading1"/>
    <w:next w:val="Normal"/>
    <w:uiPriority w:val="39"/>
    <w:unhideWhenUsed/>
    <w:qFormat/>
    <w:rsid w:val="00236835"/>
    <w:pPr>
      <w:spacing w:before="240" w:after="0" w:line="259" w:lineRule="auto"/>
      <w:outlineLvl w:val="9"/>
    </w:pPr>
    <w:rPr>
      <w:sz w:val="32"/>
      <w:szCs w:val="32"/>
    </w:rPr>
  </w:style>
  <w:style w:type="paragraph" w:styleId="TOC1">
    <w:name w:val="toc 1"/>
    <w:basedOn w:val="Normal"/>
    <w:next w:val="Normal"/>
    <w:autoRedefine/>
    <w:uiPriority w:val="39"/>
    <w:unhideWhenUsed/>
    <w:rsid w:val="00724E27"/>
    <w:pPr>
      <w:tabs>
        <w:tab w:val="right" w:leader="dot" w:pos="9016"/>
      </w:tabs>
      <w:spacing w:after="100"/>
      <w:jc w:val="both"/>
    </w:pPr>
  </w:style>
  <w:style w:type="paragraph" w:styleId="TOC2">
    <w:name w:val="toc 2"/>
    <w:basedOn w:val="Normal"/>
    <w:next w:val="Normal"/>
    <w:autoRedefine/>
    <w:uiPriority w:val="39"/>
    <w:unhideWhenUsed/>
    <w:rsid w:val="00236835"/>
    <w:pPr>
      <w:spacing w:after="100"/>
      <w:ind w:left="240"/>
    </w:pPr>
  </w:style>
  <w:style w:type="paragraph" w:styleId="TOC3">
    <w:name w:val="toc 3"/>
    <w:basedOn w:val="Normal"/>
    <w:next w:val="Normal"/>
    <w:autoRedefine/>
    <w:uiPriority w:val="39"/>
    <w:unhideWhenUsed/>
    <w:rsid w:val="00236835"/>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_dlc_DocId xmlns="7944f788-76cb-4778-919b-8a7458e8c307">DR2AZDH4AQTA-1012116784-192</_dlc_DocId>
    <_dlc_DocIdUrl xmlns="7944f788-76cb-4778-919b-8a7458e8c307">
      <Url>https://ahdbonline.sharepoint.com/sites/RnD/Projects/RDHGCA/RL/RL2022/_layouts/15/DocIdRedir.aspx?ID=DR2AZDH4AQTA-1012116784-192</Url>
      <Description>DR2AZDH4AQTA-1012116784-192</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731E0-A73B-4FA0-BE29-B17B0E48777E}">
  <ds:schemaRefs>
    <ds:schemaRef ds:uri="http://schemas.microsoft.com/sharepoint/events"/>
  </ds:schemaRefs>
</ds:datastoreItem>
</file>

<file path=customXml/itemProps2.xml><?xml version="1.0" encoding="utf-8"?>
<ds:datastoreItem xmlns:ds="http://schemas.openxmlformats.org/officeDocument/2006/customXml" ds:itemID="{825EC6E4-A17A-49B6-AD38-C5E9DCEBF448}">
  <ds:schemaRefs>
    <ds:schemaRef ds:uri="http://schemas.microsoft.com/sharepoint/v3/contenttype/forms"/>
  </ds:schemaRefs>
</ds:datastoreItem>
</file>

<file path=customXml/itemProps3.xml><?xml version="1.0" encoding="utf-8"?>
<ds:datastoreItem xmlns:ds="http://schemas.openxmlformats.org/officeDocument/2006/customXml" ds:itemID="{63A365F7-8362-41FE-ACC1-52B6BF312F35}">
  <ds:schemaRefs>
    <ds:schemaRef ds:uri="http://schemas.microsoft.com/office/2006/metadata/properties"/>
    <ds:schemaRef ds:uri="http://schemas.microsoft.com/office/infopath/2007/PartnerControls"/>
    <ds:schemaRef ds:uri="http://schemas.microsoft.com/sharepoint/v3"/>
    <ds:schemaRef ds:uri="7944f788-76cb-4778-919b-8a7458e8c307"/>
  </ds:schemaRefs>
</ds:datastoreItem>
</file>

<file path=customXml/itemProps4.xml><?xml version="1.0" encoding="utf-8"?>
<ds:datastoreItem xmlns:ds="http://schemas.openxmlformats.org/officeDocument/2006/customXml" ds:itemID="{F971C237-B48B-4088-AA3E-878C60A75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44f788-76cb-4778-919b-8a7458e8c307"/>
    <ds:schemaRef ds:uri="642679b5-9bdc-4c1a-92ff-eab8cd02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8A0935-9D5E-4D3A-9988-86B1C298CD49}">
  <ds:schemaRefs>
    <ds:schemaRef ds:uri="http://schemas.openxmlformats.org/officeDocument/2006/bibliography"/>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Normal.dotm</Template>
  <TotalTime>143</TotalTime>
  <Pages>4</Pages>
  <Words>938</Words>
  <Characters>5350</Characters>
  <Application>Microsoft Office Word</Application>
  <DocSecurity>8</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Agriculture and Horticulture Development Board</Company>
  <LinksUpToDate>false</LinksUpToDate>
  <CharactersWithSpaces>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007 - STER &amp; SHED AHDB Recommended Lists (RL) for cereals and oilseeds: Special plots for the assessment of winter wheat sterility (infertility) and shedding (2022–26) 22-26 (</dc:title>
  <dc:subject/>
  <dc:creator>Will Browne</dc:creator>
  <cp:keywords/>
  <dc:description/>
  <cp:lastModifiedBy>Will Browne</cp:lastModifiedBy>
  <cp:revision>32</cp:revision>
  <dcterms:created xsi:type="dcterms:W3CDTF">2026-05-11T10:19:00Z</dcterms:created>
  <dcterms:modified xsi:type="dcterms:W3CDTF">2026-10-14T10:11:00Z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2751356d,77f4d34b,27ff46bc</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ContentTypeId">
    <vt:lpwstr>0x010100B402DD8341B2D041B4792FC133463735</vt:lpwstr>
  </property>
  <property fmtid="{D5CDD505-2E9C-101B-9397-08002B2CF9AE}" pid="6" name="_dlc_DocIdItemGuid">
    <vt:lpwstr>8f650821-38af-448d-9144-00b8f29f476e</vt:lpwstr>
  </property>
  <property fmtid="{D5CDD505-2E9C-101B-9397-08002B2CF9AE}" pid="7" name="ahdbFunction">
    <vt:lpwstr/>
  </property>
  <property fmtid="{D5CDD505-2E9C-101B-9397-08002B2CF9AE}" pid="8" name="ahdbBrand">
    <vt:lpwstr/>
  </property>
  <property fmtid="{D5CDD505-2E9C-101B-9397-08002B2CF9AE}" pid="9" name="ahdbSectorClassification">
    <vt:lpwstr/>
  </property>
  <property fmtid="{D5CDD505-2E9C-101B-9397-08002B2CF9AE}" pid="10" name="ahdbContentType">
    <vt:lpwstr/>
  </property>
  <property fmtid="{D5CDD505-2E9C-101B-9397-08002B2CF9AE}" pid="11" name="ahdbTopic">
    <vt:lpwstr/>
  </property>
</Properties>
</file>